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
        <w:gridCol w:w="1980"/>
        <w:gridCol w:w="720"/>
        <w:gridCol w:w="1350"/>
        <w:gridCol w:w="360"/>
        <w:gridCol w:w="360"/>
        <w:gridCol w:w="900"/>
        <w:gridCol w:w="990"/>
        <w:gridCol w:w="1080"/>
        <w:gridCol w:w="3150"/>
      </w:tblGrid>
      <w:tr w:rsidR="00386B78" w:rsidRPr="00B475DD" w14:paraId="1FBA3F8B" w14:textId="77777777" w:rsidTr="006A0DEF">
        <w:trPr>
          <w:trHeight w:val="512"/>
        </w:trPr>
        <w:tc>
          <w:tcPr>
            <w:tcW w:w="1998" w:type="dxa"/>
            <w:gridSpan w:val="2"/>
            <w:shd w:val="clear" w:color="auto" w:fill="F2F2F2" w:themeFill="background1" w:themeFillShade="F2"/>
          </w:tcPr>
          <w:p w14:paraId="0906C9CF" w14:textId="77777777" w:rsidR="00DB4F41" w:rsidRPr="00D90B93" w:rsidRDefault="00952984" w:rsidP="004914CA">
            <w:pPr>
              <w:pStyle w:val="Label"/>
              <w:rPr>
                <w:sz w:val="18"/>
                <w:szCs w:val="18"/>
              </w:rPr>
            </w:pPr>
            <w:r w:rsidRPr="00D90B93">
              <w:rPr>
                <w:sz w:val="18"/>
                <w:szCs w:val="18"/>
              </w:rPr>
              <w:t>Treating</w:t>
            </w:r>
            <w:r w:rsidR="004914CA" w:rsidRPr="00D90B93">
              <w:rPr>
                <w:sz w:val="18"/>
                <w:szCs w:val="18"/>
              </w:rPr>
              <w:t xml:space="preserve"> </w:t>
            </w:r>
            <w:r w:rsidR="00D03F85">
              <w:rPr>
                <w:sz w:val="18"/>
                <w:szCs w:val="18"/>
              </w:rPr>
              <w:t xml:space="preserve">Pest Control </w:t>
            </w:r>
            <w:r w:rsidR="004914CA" w:rsidRPr="00D90B93">
              <w:rPr>
                <w:sz w:val="18"/>
                <w:szCs w:val="18"/>
              </w:rPr>
              <w:t>Company:</w:t>
            </w:r>
          </w:p>
        </w:tc>
        <w:tc>
          <w:tcPr>
            <w:tcW w:w="2430" w:type="dxa"/>
            <w:gridSpan w:val="3"/>
          </w:tcPr>
          <w:p w14:paraId="6478CA30" w14:textId="77777777" w:rsidR="00DB4F41" w:rsidRPr="00D90B93" w:rsidRDefault="00DB4F41" w:rsidP="00336449">
            <w:pPr>
              <w:pStyle w:val="Label"/>
              <w:rPr>
                <w:sz w:val="18"/>
                <w:szCs w:val="18"/>
              </w:rPr>
            </w:pPr>
          </w:p>
        </w:tc>
        <w:tc>
          <w:tcPr>
            <w:tcW w:w="2250" w:type="dxa"/>
            <w:gridSpan w:val="3"/>
            <w:shd w:val="clear" w:color="auto" w:fill="F2F2F2" w:themeFill="background1" w:themeFillShade="F2"/>
          </w:tcPr>
          <w:p w14:paraId="08F171ED" w14:textId="77777777" w:rsidR="00DB4F41" w:rsidRPr="00D90B93" w:rsidRDefault="004914CA" w:rsidP="00B475DD">
            <w:pPr>
              <w:pStyle w:val="Label"/>
              <w:rPr>
                <w:sz w:val="18"/>
                <w:szCs w:val="18"/>
              </w:rPr>
            </w:pPr>
            <w:r w:rsidRPr="00D90B93">
              <w:rPr>
                <w:sz w:val="18"/>
                <w:szCs w:val="18"/>
              </w:rPr>
              <w:t>Treatment Type:</w:t>
            </w:r>
          </w:p>
          <w:p w14:paraId="31AC4673" w14:textId="77777777" w:rsidR="001638D4" w:rsidRPr="00D90B93" w:rsidRDefault="001638D4" w:rsidP="00B475DD">
            <w:pPr>
              <w:pStyle w:val="Label"/>
              <w:rPr>
                <w:sz w:val="18"/>
                <w:szCs w:val="18"/>
              </w:rPr>
            </w:pPr>
            <w:r w:rsidRPr="00D90B93">
              <w:rPr>
                <w:sz w:val="18"/>
                <w:szCs w:val="18"/>
              </w:rPr>
              <w:t>(check all that apply)</w:t>
            </w:r>
          </w:p>
        </w:tc>
        <w:tc>
          <w:tcPr>
            <w:tcW w:w="4230" w:type="dxa"/>
            <w:gridSpan w:val="2"/>
          </w:tcPr>
          <w:p w14:paraId="391769D7" w14:textId="77777777" w:rsidR="00DB4F41" w:rsidRPr="00D90B93" w:rsidRDefault="001638D4" w:rsidP="00336449">
            <w:pPr>
              <w:pStyle w:val="Details"/>
              <w:rPr>
                <w:sz w:val="18"/>
                <w:szCs w:val="18"/>
              </w:rPr>
            </w:pPr>
            <w:r w:rsidRPr="00D90B93">
              <w:rPr>
                <w:sz w:val="18"/>
                <w:szCs w:val="18"/>
              </w:rPr>
              <w:t>□ Partial  □ Spot  □ Pier &amp; Beam</w:t>
            </w:r>
          </w:p>
          <w:p w14:paraId="5244428F" w14:textId="77777777" w:rsidR="001638D4" w:rsidRPr="00D90B93" w:rsidRDefault="001638D4" w:rsidP="00336449">
            <w:pPr>
              <w:pStyle w:val="Details"/>
              <w:rPr>
                <w:sz w:val="18"/>
                <w:szCs w:val="18"/>
              </w:rPr>
            </w:pPr>
            <w:r w:rsidRPr="00D90B93">
              <w:rPr>
                <w:sz w:val="18"/>
                <w:szCs w:val="18"/>
              </w:rPr>
              <w:t>□ Slab   □ Barrier  □ Baiting</w:t>
            </w:r>
            <w:r w:rsidR="00AD5C24">
              <w:rPr>
                <w:sz w:val="18"/>
                <w:szCs w:val="18"/>
              </w:rPr>
              <w:t xml:space="preserve">     </w:t>
            </w:r>
            <w:r w:rsidR="00245CB4">
              <w:rPr>
                <w:sz w:val="18"/>
                <w:szCs w:val="18"/>
              </w:rPr>
              <w:t xml:space="preserve"> □ Full </w:t>
            </w:r>
            <w:r w:rsidR="00245CB4" w:rsidRPr="00AD5C24">
              <w:rPr>
                <w:b/>
                <w:sz w:val="18"/>
                <w:szCs w:val="18"/>
              </w:rPr>
              <w:t>(Fumigation only)</w:t>
            </w:r>
          </w:p>
        </w:tc>
      </w:tr>
      <w:tr w:rsidR="00386B78" w:rsidRPr="00B475DD" w14:paraId="0A6B5DD3" w14:textId="77777777" w:rsidTr="006A0DEF">
        <w:trPr>
          <w:trHeight w:val="440"/>
        </w:trPr>
        <w:tc>
          <w:tcPr>
            <w:tcW w:w="1998" w:type="dxa"/>
            <w:gridSpan w:val="2"/>
            <w:shd w:val="clear" w:color="auto" w:fill="F2F2F2" w:themeFill="background1" w:themeFillShade="F2"/>
          </w:tcPr>
          <w:p w14:paraId="472477EF" w14:textId="77777777" w:rsidR="00DB4F41" w:rsidRPr="00D90B93" w:rsidRDefault="004914CA" w:rsidP="00B475DD">
            <w:pPr>
              <w:pStyle w:val="Label"/>
              <w:rPr>
                <w:sz w:val="18"/>
                <w:szCs w:val="18"/>
              </w:rPr>
            </w:pPr>
            <w:r w:rsidRPr="00D90B93">
              <w:rPr>
                <w:sz w:val="18"/>
                <w:szCs w:val="18"/>
              </w:rPr>
              <w:t>Company’s TPCL #:</w:t>
            </w:r>
          </w:p>
        </w:tc>
        <w:tc>
          <w:tcPr>
            <w:tcW w:w="2430" w:type="dxa"/>
            <w:gridSpan w:val="3"/>
          </w:tcPr>
          <w:p w14:paraId="5D19EDC1" w14:textId="77777777" w:rsidR="00DB4F41" w:rsidRPr="00D90B93" w:rsidRDefault="00DB4F41" w:rsidP="00336449">
            <w:pPr>
              <w:pStyle w:val="Details"/>
              <w:rPr>
                <w:sz w:val="18"/>
                <w:szCs w:val="18"/>
              </w:rPr>
            </w:pPr>
          </w:p>
        </w:tc>
        <w:tc>
          <w:tcPr>
            <w:tcW w:w="2250" w:type="dxa"/>
            <w:gridSpan w:val="3"/>
            <w:shd w:val="clear" w:color="auto" w:fill="F2F2F2" w:themeFill="background1" w:themeFillShade="F2"/>
          </w:tcPr>
          <w:p w14:paraId="46C2EE76" w14:textId="77777777" w:rsidR="00DB4F41" w:rsidRPr="00D90B93" w:rsidRDefault="00952984" w:rsidP="00B475DD">
            <w:pPr>
              <w:pStyle w:val="Label"/>
              <w:rPr>
                <w:sz w:val="18"/>
                <w:szCs w:val="18"/>
              </w:rPr>
            </w:pPr>
            <w:r w:rsidRPr="00D90B93">
              <w:rPr>
                <w:sz w:val="18"/>
                <w:szCs w:val="18"/>
              </w:rPr>
              <w:t xml:space="preserve">Customer </w:t>
            </w:r>
            <w:r w:rsidR="004914CA" w:rsidRPr="00D90B93">
              <w:rPr>
                <w:sz w:val="18"/>
                <w:szCs w:val="18"/>
              </w:rPr>
              <w:t>Name:</w:t>
            </w:r>
          </w:p>
        </w:tc>
        <w:tc>
          <w:tcPr>
            <w:tcW w:w="4230" w:type="dxa"/>
            <w:gridSpan w:val="2"/>
          </w:tcPr>
          <w:p w14:paraId="3F430D8B" w14:textId="77777777" w:rsidR="00DB4F41" w:rsidRPr="00D90B93" w:rsidRDefault="00DB4F41" w:rsidP="00336449">
            <w:pPr>
              <w:pStyle w:val="Details"/>
              <w:rPr>
                <w:sz w:val="18"/>
                <w:szCs w:val="18"/>
              </w:rPr>
            </w:pPr>
          </w:p>
        </w:tc>
      </w:tr>
      <w:tr w:rsidR="00386B78" w:rsidRPr="00B475DD" w14:paraId="0A669682" w14:textId="77777777" w:rsidTr="001F3581">
        <w:trPr>
          <w:trHeight w:val="647"/>
        </w:trPr>
        <w:tc>
          <w:tcPr>
            <w:tcW w:w="1998" w:type="dxa"/>
            <w:gridSpan w:val="2"/>
            <w:shd w:val="clear" w:color="auto" w:fill="F2F2F2" w:themeFill="background1" w:themeFillShade="F2"/>
          </w:tcPr>
          <w:p w14:paraId="53FB1056" w14:textId="00472638" w:rsidR="00DB4F41" w:rsidRPr="00D90B93" w:rsidRDefault="004914CA" w:rsidP="00B475DD">
            <w:pPr>
              <w:pStyle w:val="Label"/>
              <w:rPr>
                <w:sz w:val="18"/>
                <w:szCs w:val="18"/>
              </w:rPr>
            </w:pPr>
            <w:r w:rsidRPr="00D90B93">
              <w:rPr>
                <w:sz w:val="18"/>
                <w:szCs w:val="18"/>
              </w:rPr>
              <w:t>Company’s Address</w:t>
            </w:r>
            <w:r w:rsidR="001F3581">
              <w:rPr>
                <w:sz w:val="18"/>
                <w:szCs w:val="18"/>
              </w:rPr>
              <w:t xml:space="preserve"> &amp; Phone Number</w:t>
            </w:r>
            <w:r w:rsidRPr="00D90B93">
              <w:rPr>
                <w:sz w:val="18"/>
                <w:szCs w:val="18"/>
              </w:rPr>
              <w:t>:</w:t>
            </w:r>
          </w:p>
        </w:tc>
        <w:tc>
          <w:tcPr>
            <w:tcW w:w="2430" w:type="dxa"/>
            <w:gridSpan w:val="3"/>
          </w:tcPr>
          <w:p w14:paraId="61AEA548" w14:textId="77777777" w:rsidR="00DB4F41" w:rsidRPr="00D90B93" w:rsidRDefault="00DB4F41" w:rsidP="00336449">
            <w:pPr>
              <w:pStyle w:val="Details"/>
              <w:rPr>
                <w:sz w:val="18"/>
                <w:szCs w:val="18"/>
              </w:rPr>
            </w:pPr>
          </w:p>
        </w:tc>
        <w:tc>
          <w:tcPr>
            <w:tcW w:w="2250" w:type="dxa"/>
            <w:gridSpan w:val="3"/>
            <w:shd w:val="clear" w:color="auto" w:fill="F2F2F2" w:themeFill="background1" w:themeFillShade="F2"/>
          </w:tcPr>
          <w:p w14:paraId="0407A688" w14:textId="77777777" w:rsidR="00DB4F41" w:rsidRPr="00D90B93" w:rsidRDefault="004914CA" w:rsidP="00B475DD">
            <w:pPr>
              <w:pStyle w:val="Label"/>
              <w:rPr>
                <w:sz w:val="18"/>
                <w:szCs w:val="18"/>
              </w:rPr>
            </w:pPr>
            <w:r w:rsidRPr="00D90B93">
              <w:rPr>
                <w:sz w:val="18"/>
                <w:szCs w:val="18"/>
              </w:rPr>
              <w:t>Service Address</w:t>
            </w:r>
            <w:r w:rsidR="00DF31D2" w:rsidRPr="00D90B93">
              <w:rPr>
                <w:sz w:val="18"/>
                <w:szCs w:val="18"/>
              </w:rPr>
              <w:t>/</w:t>
            </w:r>
            <w:r w:rsidRPr="00D90B93">
              <w:rPr>
                <w:sz w:val="18"/>
                <w:szCs w:val="18"/>
              </w:rPr>
              <w:t xml:space="preserve"> Physical Location:</w:t>
            </w:r>
          </w:p>
        </w:tc>
        <w:tc>
          <w:tcPr>
            <w:tcW w:w="4230" w:type="dxa"/>
            <w:gridSpan w:val="2"/>
          </w:tcPr>
          <w:p w14:paraId="348C6E0C" w14:textId="77777777" w:rsidR="00DB4F41" w:rsidRPr="00D90B93" w:rsidRDefault="00DB4F41" w:rsidP="00336449">
            <w:pPr>
              <w:pStyle w:val="Details"/>
              <w:rPr>
                <w:sz w:val="18"/>
                <w:szCs w:val="18"/>
              </w:rPr>
            </w:pPr>
          </w:p>
        </w:tc>
      </w:tr>
      <w:tr w:rsidR="00386B78" w:rsidRPr="00B475DD" w14:paraId="4F17AD7D" w14:textId="77777777" w:rsidTr="006A0DEF">
        <w:trPr>
          <w:trHeight w:val="530"/>
        </w:trPr>
        <w:tc>
          <w:tcPr>
            <w:tcW w:w="1998" w:type="dxa"/>
            <w:gridSpan w:val="2"/>
            <w:shd w:val="clear" w:color="auto" w:fill="F2F2F2" w:themeFill="background1" w:themeFillShade="F2"/>
          </w:tcPr>
          <w:p w14:paraId="1CA8AC08" w14:textId="77777777" w:rsidR="00DB4F41" w:rsidRPr="00D90B93" w:rsidRDefault="004914CA" w:rsidP="00B475DD">
            <w:pPr>
              <w:pStyle w:val="Label"/>
              <w:rPr>
                <w:sz w:val="18"/>
                <w:szCs w:val="18"/>
              </w:rPr>
            </w:pPr>
            <w:r w:rsidRPr="00D90B93">
              <w:rPr>
                <w:sz w:val="18"/>
                <w:szCs w:val="18"/>
              </w:rPr>
              <w:t>Disclosure Date:</w:t>
            </w:r>
          </w:p>
        </w:tc>
        <w:tc>
          <w:tcPr>
            <w:tcW w:w="2430" w:type="dxa"/>
            <w:gridSpan w:val="3"/>
          </w:tcPr>
          <w:p w14:paraId="0DDC683B" w14:textId="77777777" w:rsidR="00DB4F41" w:rsidRPr="00D90B93" w:rsidRDefault="00DB4F41" w:rsidP="00336449">
            <w:pPr>
              <w:pStyle w:val="Details"/>
              <w:rPr>
                <w:sz w:val="18"/>
                <w:szCs w:val="18"/>
              </w:rPr>
            </w:pPr>
          </w:p>
        </w:tc>
        <w:tc>
          <w:tcPr>
            <w:tcW w:w="2250" w:type="dxa"/>
            <w:gridSpan w:val="3"/>
            <w:tcBorders>
              <w:bottom w:val="single" w:sz="4" w:space="0" w:color="000000"/>
            </w:tcBorders>
            <w:shd w:val="clear" w:color="auto" w:fill="F2F2F2" w:themeFill="background1" w:themeFillShade="F2"/>
          </w:tcPr>
          <w:p w14:paraId="5B97512F" w14:textId="77777777" w:rsidR="00DB4F41" w:rsidRDefault="00DF31D2" w:rsidP="00B475DD">
            <w:pPr>
              <w:pStyle w:val="Label"/>
              <w:rPr>
                <w:sz w:val="18"/>
                <w:szCs w:val="18"/>
              </w:rPr>
            </w:pPr>
            <w:r w:rsidRPr="00D90B93">
              <w:rPr>
                <w:sz w:val="18"/>
                <w:szCs w:val="18"/>
              </w:rPr>
              <w:t>Product</w:t>
            </w:r>
            <w:r w:rsidR="006410C2" w:rsidRPr="00D90B93">
              <w:rPr>
                <w:sz w:val="18"/>
                <w:szCs w:val="18"/>
              </w:rPr>
              <w:t>(s)</w:t>
            </w:r>
            <w:r w:rsidR="004914CA" w:rsidRPr="00D90B93">
              <w:rPr>
                <w:sz w:val="18"/>
                <w:szCs w:val="18"/>
              </w:rPr>
              <w:t>:</w:t>
            </w:r>
          </w:p>
          <w:p w14:paraId="5712694A" w14:textId="77777777" w:rsidR="0041008A" w:rsidRPr="0041008A" w:rsidRDefault="0041008A" w:rsidP="00B475DD">
            <w:pPr>
              <w:pStyle w:val="Label"/>
              <w:rPr>
                <w:i/>
                <w:sz w:val="16"/>
                <w:szCs w:val="16"/>
              </w:rPr>
            </w:pPr>
            <w:r w:rsidRPr="0041008A">
              <w:rPr>
                <w:i/>
                <w:sz w:val="16"/>
                <w:szCs w:val="16"/>
              </w:rPr>
              <w:t>Pesticide(s)</w:t>
            </w:r>
            <w:r>
              <w:rPr>
                <w:i/>
                <w:sz w:val="16"/>
                <w:szCs w:val="16"/>
              </w:rPr>
              <w:t xml:space="preserve"> and or</w:t>
            </w:r>
            <w:r w:rsidRPr="0041008A">
              <w:rPr>
                <w:i/>
                <w:sz w:val="16"/>
                <w:szCs w:val="16"/>
              </w:rPr>
              <w:t xml:space="preserve"> Device(s)</w:t>
            </w:r>
          </w:p>
        </w:tc>
        <w:tc>
          <w:tcPr>
            <w:tcW w:w="4230" w:type="dxa"/>
            <w:gridSpan w:val="2"/>
          </w:tcPr>
          <w:p w14:paraId="785E2754" w14:textId="77777777" w:rsidR="00DB4F41" w:rsidRPr="00D90B93" w:rsidRDefault="00DB4F41" w:rsidP="00336449">
            <w:pPr>
              <w:pStyle w:val="Details"/>
              <w:rPr>
                <w:sz w:val="18"/>
                <w:szCs w:val="18"/>
              </w:rPr>
            </w:pPr>
          </w:p>
        </w:tc>
      </w:tr>
      <w:tr w:rsidR="00386B78" w:rsidRPr="00B475DD" w14:paraId="1673B2FB" w14:textId="77777777" w:rsidTr="006A0DEF">
        <w:trPr>
          <w:trHeight w:val="440"/>
        </w:trPr>
        <w:tc>
          <w:tcPr>
            <w:tcW w:w="1998" w:type="dxa"/>
            <w:gridSpan w:val="2"/>
            <w:shd w:val="clear" w:color="auto" w:fill="F2F2F2" w:themeFill="background1" w:themeFillShade="F2"/>
          </w:tcPr>
          <w:p w14:paraId="5A676482" w14:textId="77777777" w:rsidR="00DB4F41" w:rsidRPr="00D90B93" w:rsidRDefault="004914CA" w:rsidP="00B475DD">
            <w:pPr>
              <w:pStyle w:val="Label"/>
              <w:rPr>
                <w:sz w:val="18"/>
                <w:szCs w:val="18"/>
              </w:rPr>
            </w:pPr>
            <w:r w:rsidRPr="00D90B93">
              <w:rPr>
                <w:sz w:val="18"/>
                <w:szCs w:val="18"/>
              </w:rPr>
              <w:t>Treatment Date:</w:t>
            </w:r>
          </w:p>
        </w:tc>
        <w:tc>
          <w:tcPr>
            <w:tcW w:w="2430" w:type="dxa"/>
            <w:gridSpan w:val="3"/>
          </w:tcPr>
          <w:p w14:paraId="4B87AFBC" w14:textId="77777777" w:rsidR="00DB4F41" w:rsidRPr="00D90B93" w:rsidRDefault="00DB4F41" w:rsidP="00336449">
            <w:pPr>
              <w:pStyle w:val="Details"/>
              <w:rPr>
                <w:sz w:val="18"/>
                <w:szCs w:val="18"/>
              </w:rPr>
            </w:pPr>
          </w:p>
        </w:tc>
        <w:tc>
          <w:tcPr>
            <w:tcW w:w="2250" w:type="dxa"/>
            <w:gridSpan w:val="3"/>
            <w:shd w:val="clear" w:color="auto" w:fill="F2F2F2" w:themeFill="background1" w:themeFillShade="F2"/>
          </w:tcPr>
          <w:p w14:paraId="2F6D9757" w14:textId="77777777" w:rsidR="00DB4F41" w:rsidRPr="00D90B93" w:rsidRDefault="006410C2" w:rsidP="00B475DD">
            <w:pPr>
              <w:pStyle w:val="Label"/>
              <w:rPr>
                <w:sz w:val="18"/>
                <w:szCs w:val="18"/>
              </w:rPr>
            </w:pPr>
            <w:r w:rsidRPr="00D90B93">
              <w:rPr>
                <w:sz w:val="18"/>
                <w:szCs w:val="18"/>
              </w:rPr>
              <w:t>Concentration(s) or number of Bait Stations:</w:t>
            </w:r>
          </w:p>
        </w:tc>
        <w:tc>
          <w:tcPr>
            <w:tcW w:w="4230" w:type="dxa"/>
            <w:gridSpan w:val="2"/>
          </w:tcPr>
          <w:p w14:paraId="1A53A87E" w14:textId="77777777" w:rsidR="00DB4F41" w:rsidRPr="00D90B93" w:rsidRDefault="00DB4F41" w:rsidP="00DF31D2">
            <w:pPr>
              <w:pStyle w:val="Details"/>
              <w:rPr>
                <w:sz w:val="18"/>
                <w:szCs w:val="18"/>
              </w:rPr>
            </w:pPr>
          </w:p>
        </w:tc>
      </w:tr>
      <w:tr w:rsidR="004D4E47" w:rsidRPr="00B475DD" w14:paraId="217DBE2A" w14:textId="77777777" w:rsidTr="00BB4CDA">
        <w:trPr>
          <w:trHeight w:val="710"/>
        </w:trPr>
        <w:tc>
          <w:tcPr>
            <w:tcW w:w="1998" w:type="dxa"/>
            <w:gridSpan w:val="2"/>
            <w:shd w:val="clear" w:color="auto" w:fill="F2F2F2" w:themeFill="background1" w:themeFillShade="F2"/>
          </w:tcPr>
          <w:p w14:paraId="6FA60C6A" w14:textId="77777777" w:rsidR="004D4E47" w:rsidRPr="004D4E47" w:rsidRDefault="004D4E47" w:rsidP="00952984">
            <w:pPr>
              <w:pStyle w:val="Label"/>
              <w:jc w:val="center"/>
              <w:rPr>
                <w:sz w:val="18"/>
                <w:szCs w:val="18"/>
              </w:rPr>
            </w:pPr>
            <w:r>
              <w:rPr>
                <w:sz w:val="18"/>
                <w:szCs w:val="18"/>
              </w:rPr>
              <w:t>Targeted Wood Destroying Insect(s)</w:t>
            </w:r>
          </w:p>
        </w:tc>
        <w:tc>
          <w:tcPr>
            <w:tcW w:w="8910" w:type="dxa"/>
            <w:gridSpan w:val="8"/>
            <w:shd w:val="clear" w:color="auto" w:fill="FFFFFF" w:themeFill="background1"/>
          </w:tcPr>
          <w:p w14:paraId="5037386A" w14:textId="77777777" w:rsidR="0087764C" w:rsidRDefault="0087764C" w:rsidP="0087764C">
            <w:pPr>
              <w:pStyle w:val="Label"/>
              <w:rPr>
                <w:sz w:val="18"/>
                <w:szCs w:val="18"/>
              </w:rPr>
            </w:pPr>
            <w:r>
              <w:rPr>
                <w:sz w:val="18"/>
                <w:szCs w:val="18"/>
              </w:rPr>
              <w:t xml:space="preserve">□ (S) Subterranean Termites  □ (F) </w:t>
            </w:r>
            <w:r w:rsidR="00F87EAA">
              <w:rPr>
                <w:sz w:val="18"/>
                <w:szCs w:val="18"/>
              </w:rPr>
              <w:t>Formosan</w:t>
            </w:r>
            <w:r>
              <w:rPr>
                <w:sz w:val="18"/>
                <w:szCs w:val="18"/>
              </w:rPr>
              <w:t xml:space="preserve"> Termites</w:t>
            </w:r>
            <w:r w:rsidR="00E0070B">
              <w:rPr>
                <w:sz w:val="18"/>
                <w:szCs w:val="18"/>
              </w:rPr>
              <w:t xml:space="preserve">  □ (D) </w:t>
            </w:r>
            <w:proofErr w:type="spellStart"/>
            <w:r w:rsidR="00E0070B">
              <w:rPr>
                <w:sz w:val="18"/>
                <w:szCs w:val="18"/>
              </w:rPr>
              <w:t>Drywood</w:t>
            </w:r>
            <w:proofErr w:type="spellEnd"/>
            <w:r w:rsidR="00E0070B">
              <w:rPr>
                <w:sz w:val="18"/>
                <w:szCs w:val="18"/>
              </w:rPr>
              <w:t xml:space="preserve"> Termites</w:t>
            </w:r>
            <w:r>
              <w:rPr>
                <w:sz w:val="18"/>
                <w:szCs w:val="18"/>
              </w:rPr>
              <w:t xml:space="preserve"> □ (CB) Carpenter Bees  </w:t>
            </w:r>
          </w:p>
          <w:p w14:paraId="717C28BA" w14:textId="77777777" w:rsidR="00E0070B" w:rsidRDefault="0087764C" w:rsidP="0087764C">
            <w:pPr>
              <w:pStyle w:val="Label"/>
              <w:rPr>
                <w:sz w:val="18"/>
                <w:szCs w:val="18"/>
              </w:rPr>
            </w:pPr>
            <w:r>
              <w:rPr>
                <w:sz w:val="18"/>
                <w:szCs w:val="18"/>
              </w:rPr>
              <w:t>□ (P</w:t>
            </w:r>
            <w:r w:rsidR="00E0070B">
              <w:rPr>
                <w:sz w:val="18"/>
                <w:szCs w:val="18"/>
              </w:rPr>
              <w:t>P</w:t>
            </w:r>
            <w:r>
              <w:rPr>
                <w:sz w:val="18"/>
                <w:szCs w:val="18"/>
              </w:rPr>
              <w:t xml:space="preserve">B) Powder Post Beetles  </w:t>
            </w:r>
            <w:r w:rsidR="00E0070B">
              <w:rPr>
                <w:sz w:val="18"/>
                <w:szCs w:val="18"/>
              </w:rPr>
              <w:t xml:space="preserve">□ (WBB) Wood Boring Beetle  </w:t>
            </w:r>
          </w:p>
          <w:p w14:paraId="433348D4" w14:textId="77777777" w:rsidR="004D4E47" w:rsidRPr="004D4E47" w:rsidRDefault="0087764C" w:rsidP="0087764C">
            <w:pPr>
              <w:pStyle w:val="Label"/>
              <w:rPr>
                <w:sz w:val="18"/>
                <w:szCs w:val="18"/>
              </w:rPr>
            </w:pPr>
            <w:r>
              <w:rPr>
                <w:sz w:val="18"/>
                <w:szCs w:val="18"/>
              </w:rPr>
              <w:t>□ (WD) Other Wood Destroying Insect ___________________(specify)</w:t>
            </w:r>
          </w:p>
        </w:tc>
      </w:tr>
      <w:tr w:rsidR="00952984" w:rsidRPr="00B475DD" w14:paraId="6CE9DE6E" w14:textId="77777777" w:rsidTr="006A0DEF">
        <w:trPr>
          <w:trHeight w:val="2330"/>
        </w:trPr>
        <w:tc>
          <w:tcPr>
            <w:tcW w:w="10908" w:type="dxa"/>
            <w:gridSpan w:val="10"/>
            <w:shd w:val="clear" w:color="auto" w:fill="FFFFFF" w:themeFill="background1"/>
            <w:vAlign w:val="center"/>
          </w:tcPr>
          <w:p w14:paraId="6FF5203B" w14:textId="451AC93F" w:rsidR="00D03F85" w:rsidRPr="006A0DEF" w:rsidRDefault="00952984" w:rsidP="00BB4CDA">
            <w:pPr>
              <w:pStyle w:val="Label"/>
              <w:jc w:val="center"/>
              <w:rPr>
                <w:i/>
                <w:sz w:val="16"/>
                <w:szCs w:val="16"/>
              </w:rPr>
            </w:pPr>
            <w:r w:rsidRPr="006A0DEF">
              <w:rPr>
                <w:i/>
                <w:sz w:val="16"/>
                <w:szCs w:val="16"/>
              </w:rPr>
              <w:t xml:space="preserve">When an estimate or proposal for </w:t>
            </w:r>
            <w:r w:rsidR="007D675A" w:rsidRPr="006A0DEF">
              <w:rPr>
                <w:i/>
                <w:sz w:val="16"/>
                <w:szCs w:val="16"/>
              </w:rPr>
              <w:t xml:space="preserve">all Wood Destroying Insect </w:t>
            </w:r>
            <w:r w:rsidRPr="006A0DEF">
              <w:rPr>
                <w:i/>
                <w:sz w:val="16"/>
                <w:szCs w:val="16"/>
              </w:rPr>
              <w:t>treatment</w:t>
            </w:r>
            <w:r w:rsidR="007D675A" w:rsidRPr="006A0DEF">
              <w:rPr>
                <w:i/>
                <w:sz w:val="16"/>
                <w:szCs w:val="16"/>
              </w:rPr>
              <w:t>(s) (EXCLUDING CARPENTER ANTS)</w:t>
            </w:r>
            <w:r w:rsidRPr="006A0DEF">
              <w:rPr>
                <w:i/>
                <w:sz w:val="16"/>
                <w:szCs w:val="16"/>
              </w:rPr>
              <w:t xml:space="preserve"> is submitted to a consumer the pest control company must provide the following written disclosure information: For all treatments there will be a diagram showing exactly what will be treated. Treatment specifications and warranties for those treatments may vary widely. Review the pesticide label provided to you for minimum treatment specification</w:t>
            </w:r>
            <w:r w:rsidR="0007770E">
              <w:rPr>
                <w:i/>
                <w:sz w:val="16"/>
                <w:szCs w:val="16"/>
              </w:rPr>
              <w:t>s</w:t>
            </w:r>
            <w:r w:rsidRPr="006A0DEF">
              <w:rPr>
                <w:i/>
                <w:sz w:val="16"/>
                <w:szCs w:val="16"/>
              </w:rPr>
              <w:t>. If you have any questions, contact the pest control company or the Texas Department of Agriculture</w:t>
            </w:r>
            <w:r w:rsidR="0007770E">
              <w:rPr>
                <w:i/>
                <w:sz w:val="16"/>
                <w:szCs w:val="16"/>
              </w:rPr>
              <w:t xml:space="preserve"> (TDA)</w:t>
            </w:r>
            <w:r w:rsidRPr="006A0DEF">
              <w:rPr>
                <w:i/>
                <w:sz w:val="16"/>
                <w:szCs w:val="16"/>
              </w:rPr>
              <w:t xml:space="preserve">, P.O. Box 12847, Austin, Texas 78711-2847. </w:t>
            </w:r>
            <w:r w:rsidR="0007770E">
              <w:rPr>
                <w:i/>
                <w:sz w:val="16"/>
                <w:szCs w:val="16"/>
              </w:rPr>
              <w:t>The t</w:t>
            </w:r>
            <w:r w:rsidRPr="006A0DEF">
              <w:rPr>
                <w:i/>
                <w:sz w:val="16"/>
                <w:szCs w:val="16"/>
              </w:rPr>
              <w:t>elephone number</w:t>
            </w:r>
            <w:r w:rsidR="0007770E">
              <w:rPr>
                <w:i/>
                <w:sz w:val="16"/>
                <w:szCs w:val="16"/>
              </w:rPr>
              <w:t>s for TDA are</w:t>
            </w:r>
            <w:r w:rsidRPr="006A0DEF">
              <w:rPr>
                <w:i/>
                <w:sz w:val="16"/>
                <w:szCs w:val="16"/>
              </w:rPr>
              <w:t xml:space="preserve"> (866) 918-4481</w:t>
            </w:r>
            <w:r w:rsidR="00C66084">
              <w:rPr>
                <w:i/>
                <w:sz w:val="16"/>
                <w:szCs w:val="16"/>
              </w:rPr>
              <w:t xml:space="preserve"> </w:t>
            </w:r>
            <w:r w:rsidRPr="006A0DEF">
              <w:rPr>
                <w:i/>
                <w:sz w:val="16"/>
                <w:szCs w:val="16"/>
              </w:rPr>
              <w:t xml:space="preserve">or Fax: 888-232-2567. Documentation shall also include but is not limited to </w:t>
            </w:r>
            <w:r w:rsidR="00D03F85" w:rsidRPr="006A0DEF">
              <w:rPr>
                <w:i/>
                <w:sz w:val="16"/>
                <w:szCs w:val="16"/>
              </w:rPr>
              <w:t xml:space="preserve">a diagram of the structure(s) including </w:t>
            </w:r>
            <w:r w:rsidR="00F4375E" w:rsidRPr="006A0DEF">
              <w:rPr>
                <w:i/>
                <w:sz w:val="16"/>
                <w:szCs w:val="16"/>
              </w:rPr>
              <w:t xml:space="preserve">numerical perimeter measurements of the </w:t>
            </w:r>
            <w:r w:rsidR="00F4375E" w:rsidRPr="006A0DEF">
              <w:rPr>
                <w:i/>
                <w:sz w:val="16"/>
                <w:szCs w:val="16"/>
                <w:u w:val="single"/>
              </w:rPr>
              <w:t>entire structure</w:t>
            </w:r>
            <w:r w:rsidR="00F4375E" w:rsidRPr="006A0DEF">
              <w:rPr>
                <w:i/>
                <w:sz w:val="16"/>
                <w:szCs w:val="16"/>
              </w:rPr>
              <w:t xml:space="preserve"> </w:t>
            </w:r>
            <w:r w:rsidR="00D03F85" w:rsidRPr="006A0DEF">
              <w:rPr>
                <w:i/>
                <w:sz w:val="16"/>
                <w:szCs w:val="16"/>
              </w:rPr>
              <w:t xml:space="preserve">(no scaling) </w:t>
            </w:r>
            <w:r w:rsidR="00F4375E" w:rsidRPr="006A0DEF">
              <w:rPr>
                <w:i/>
                <w:sz w:val="16"/>
                <w:szCs w:val="16"/>
              </w:rPr>
              <w:t>as accurately as practical</w:t>
            </w:r>
            <w:r w:rsidRPr="006A0DEF">
              <w:rPr>
                <w:i/>
                <w:sz w:val="16"/>
                <w:szCs w:val="16"/>
              </w:rPr>
              <w:t>, are</w:t>
            </w:r>
            <w:r w:rsidR="00F4375E" w:rsidRPr="006A0DEF">
              <w:rPr>
                <w:i/>
                <w:sz w:val="16"/>
                <w:szCs w:val="16"/>
              </w:rPr>
              <w:t>as of active or previous wood destroying insect</w:t>
            </w:r>
            <w:r w:rsidRPr="006A0DEF">
              <w:rPr>
                <w:i/>
                <w:sz w:val="16"/>
                <w:szCs w:val="16"/>
              </w:rPr>
              <w:t xml:space="preserve"> activity, </w:t>
            </w:r>
            <w:r w:rsidR="00F4375E" w:rsidRPr="006A0DEF">
              <w:rPr>
                <w:i/>
                <w:sz w:val="16"/>
                <w:szCs w:val="16"/>
              </w:rPr>
              <w:t>the areas to be treated, areas of conducive conditions to infestation by wood destroying insects,</w:t>
            </w:r>
            <w:r w:rsidR="00D03F85" w:rsidRPr="006A0DEF">
              <w:rPr>
                <w:i/>
                <w:sz w:val="16"/>
                <w:szCs w:val="16"/>
              </w:rPr>
              <w:t xml:space="preserve"> construction details and other information about construction relevant to the treatment proposal,</w:t>
            </w:r>
            <w:r w:rsidR="00F4375E" w:rsidRPr="006A0DEF">
              <w:rPr>
                <w:i/>
                <w:sz w:val="16"/>
                <w:szCs w:val="16"/>
              </w:rPr>
              <w:t xml:space="preserve"> </w:t>
            </w:r>
            <w:r w:rsidRPr="006A0DEF">
              <w:rPr>
                <w:i/>
                <w:sz w:val="16"/>
                <w:szCs w:val="16"/>
              </w:rPr>
              <w:t xml:space="preserve">the concentration of any liquid </w:t>
            </w:r>
            <w:r w:rsidR="00D03F85" w:rsidRPr="006A0DEF">
              <w:rPr>
                <w:i/>
                <w:sz w:val="16"/>
                <w:szCs w:val="16"/>
              </w:rPr>
              <w:t>pesticide application to be used,</w:t>
            </w:r>
            <w:r w:rsidRPr="006A0DEF">
              <w:rPr>
                <w:i/>
                <w:sz w:val="16"/>
                <w:szCs w:val="16"/>
              </w:rPr>
              <w:t xml:space="preserve"> the minimum number</w:t>
            </w:r>
            <w:r w:rsidR="00D03F85" w:rsidRPr="006A0DEF">
              <w:rPr>
                <w:i/>
                <w:sz w:val="16"/>
                <w:szCs w:val="16"/>
              </w:rPr>
              <w:t xml:space="preserve"> of baiting systems installed, or</w:t>
            </w:r>
            <w:r w:rsidRPr="006A0DEF">
              <w:rPr>
                <w:i/>
                <w:sz w:val="16"/>
                <w:szCs w:val="16"/>
              </w:rPr>
              <w:t xml:space="preserve"> the square footage if a </w:t>
            </w:r>
            <w:r w:rsidR="00D03F85" w:rsidRPr="006A0DEF">
              <w:rPr>
                <w:i/>
                <w:sz w:val="16"/>
                <w:szCs w:val="16"/>
              </w:rPr>
              <w:t xml:space="preserve">physical </w:t>
            </w:r>
            <w:r w:rsidRPr="006A0DEF">
              <w:rPr>
                <w:i/>
                <w:sz w:val="16"/>
                <w:szCs w:val="16"/>
              </w:rPr>
              <w:t>barrier is installed.</w:t>
            </w:r>
          </w:p>
          <w:p w14:paraId="29E26282" w14:textId="77777777" w:rsidR="00952984" w:rsidRPr="00D03F85" w:rsidRDefault="00952984" w:rsidP="00A07C87">
            <w:pPr>
              <w:pStyle w:val="Label"/>
              <w:jc w:val="center"/>
              <w:rPr>
                <w:sz w:val="18"/>
                <w:szCs w:val="18"/>
                <w:u w:val="single"/>
              </w:rPr>
            </w:pPr>
            <w:r w:rsidRPr="006A0DEF">
              <w:rPr>
                <w:sz w:val="16"/>
                <w:szCs w:val="16"/>
                <w:u w:val="single"/>
              </w:rPr>
              <w:t>The consumer is advised to review all this information and the pesticide label for explanations of the proposed treatment and compare this with any other proposal or estimate they may receive.</w:t>
            </w:r>
          </w:p>
        </w:tc>
      </w:tr>
      <w:tr w:rsidR="00DB7B5C" w:rsidRPr="00B475DD" w14:paraId="209FFA7F" w14:textId="77777777" w:rsidTr="00A07C87">
        <w:trPr>
          <w:trHeight w:val="440"/>
        </w:trPr>
        <w:tc>
          <w:tcPr>
            <w:tcW w:w="10908" w:type="dxa"/>
            <w:gridSpan w:val="10"/>
            <w:shd w:val="clear" w:color="auto" w:fill="D9D9D9" w:themeFill="background1" w:themeFillShade="D9"/>
            <w:vAlign w:val="center"/>
          </w:tcPr>
          <w:p w14:paraId="63070D8E" w14:textId="77777777" w:rsidR="0024765B" w:rsidRPr="00A07C87" w:rsidRDefault="00952984" w:rsidP="00A07C87">
            <w:pPr>
              <w:pStyle w:val="Label"/>
              <w:jc w:val="center"/>
              <w:rPr>
                <w:szCs w:val="20"/>
              </w:rPr>
            </w:pPr>
            <w:r w:rsidRPr="0024765B">
              <w:rPr>
                <w:szCs w:val="20"/>
              </w:rPr>
              <w:t>Treatment Types and Definitions</w:t>
            </w:r>
          </w:p>
        </w:tc>
      </w:tr>
      <w:tr w:rsidR="00DB7B5C" w:rsidRPr="00B475DD" w14:paraId="68F44C4F" w14:textId="77777777" w:rsidTr="00CE26EA">
        <w:trPr>
          <w:trHeight w:val="6380"/>
        </w:trPr>
        <w:tc>
          <w:tcPr>
            <w:tcW w:w="10908" w:type="dxa"/>
            <w:gridSpan w:val="10"/>
            <w:vAlign w:val="center"/>
          </w:tcPr>
          <w:p w14:paraId="3459A1EB" w14:textId="77777777" w:rsidR="00183C37" w:rsidRPr="006A0DEF" w:rsidRDefault="00183C37" w:rsidP="006A0DEF">
            <w:pPr>
              <w:pStyle w:val="Descriptionlabels"/>
              <w:spacing w:after="0"/>
              <w:jc w:val="center"/>
              <w:rPr>
                <w:smallCaps w:val="0"/>
                <w:sz w:val="16"/>
                <w:szCs w:val="16"/>
              </w:rPr>
            </w:pPr>
            <w:r w:rsidRPr="006A0DEF">
              <w:rPr>
                <w:smallCaps w:val="0"/>
                <w:sz w:val="16"/>
                <w:szCs w:val="16"/>
                <w:highlight w:val="lightGray"/>
              </w:rPr>
              <w:t xml:space="preserve">A subterranean termite treatment may be a partial treatment or a spot treatment using an </w:t>
            </w:r>
            <w:r w:rsidRPr="006A0DEF">
              <w:rPr>
                <w:i/>
                <w:smallCaps w:val="0"/>
                <w:sz w:val="16"/>
                <w:szCs w:val="16"/>
                <w:highlight w:val="lightGray"/>
                <w:u w:val="single"/>
              </w:rPr>
              <w:t>EPA approved</w:t>
            </w:r>
            <w:r w:rsidRPr="006A0DEF">
              <w:rPr>
                <w:smallCaps w:val="0"/>
                <w:sz w:val="16"/>
                <w:szCs w:val="16"/>
                <w:highlight w:val="lightGray"/>
              </w:rPr>
              <w:t xml:space="preserve"> termiticide, physical barriers or a baiting system. These types of treatments are defined as follows:</w:t>
            </w:r>
          </w:p>
          <w:p w14:paraId="6DA58EA8" w14:textId="77777777" w:rsidR="00147A54" w:rsidRPr="006A0DEF" w:rsidRDefault="00C933B3" w:rsidP="006A0DEF">
            <w:pPr>
              <w:pStyle w:val="Descriptionlabels"/>
              <w:spacing w:after="0"/>
              <w:rPr>
                <w:sz w:val="16"/>
                <w:szCs w:val="16"/>
              </w:rPr>
            </w:pPr>
            <w:r w:rsidRPr="006A0DEF">
              <w:rPr>
                <w:sz w:val="16"/>
                <w:szCs w:val="16"/>
              </w:rPr>
              <w:t xml:space="preserve">Types of </w:t>
            </w:r>
            <w:r w:rsidR="006A0DEF" w:rsidRPr="006A0DEF">
              <w:rPr>
                <w:sz w:val="16"/>
                <w:szCs w:val="16"/>
              </w:rPr>
              <w:t>Subterranean</w:t>
            </w:r>
            <w:r w:rsidR="00531256" w:rsidRPr="006A0DEF">
              <w:rPr>
                <w:sz w:val="16"/>
                <w:szCs w:val="16"/>
              </w:rPr>
              <w:t xml:space="preserve"> Termite </w:t>
            </w:r>
            <w:r w:rsidRPr="006A0DEF">
              <w:rPr>
                <w:sz w:val="16"/>
                <w:szCs w:val="16"/>
              </w:rPr>
              <w:t>Treatments:</w:t>
            </w:r>
          </w:p>
          <w:p w14:paraId="035EBE84" w14:textId="77777777" w:rsidR="00C933B3" w:rsidRPr="006A0DEF" w:rsidRDefault="00C933B3" w:rsidP="006A0DEF">
            <w:pPr>
              <w:pStyle w:val="Details"/>
              <w:numPr>
                <w:ilvl w:val="0"/>
                <w:numId w:val="3"/>
              </w:numPr>
              <w:spacing w:after="0"/>
              <w:rPr>
                <w:sz w:val="16"/>
                <w:szCs w:val="16"/>
              </w:rPr>
            </w:pPr>
            <w:r w:rsidRPr="006A0DEF">
              <w:rPr>
                <w:b/>
                <w:sz w:val="16"/>
                <w:szCs w:val="16"/>
                <w:u w:val="single"/>
              </w:rPr>
              <w:t>Partial Treatments</w:t>
            </w:r>
            <w:r w:rsidRPr="006A0DEF">
              <w:rPr>
                <w:sz w:val="16"/>
                <w:szCs w:val="16"/>
              </w:rPr>
              <w:t>. This technique allows a wide variety of treatment strategies but is more involved than a spot treatment (see definition below). Ex.: treatment of some or all of the perimeter, bath traps, expansion joints, stress cracks, portions of framing, walls and bait locations.</w:t>
            </w:r>
          </w:p>
          <w:p w14:paraId="64BF8E9D" w14:textId="77777777" w:rsidR="00C933B3" w:rsidRPr="006A0DEF" w:rsidRDefault="00C933B3" w:rsidP="006A0DEF">
            <w:pPr>
              <w:pStyle w:val="Details"/>
              <w:numPr>
                <w:ilvl w:val="0"/>
                <w:numId w:val="3"/>
              </w:numPr>
              <w:spacing w:after="0"/>
              <w:rPr>
                <w:sz w:val="16"/>
                <w:szCs w:val="16"/>
              </w:rPr>
            </w:pPr>
            <w:r w:rsidRPr="006A0DEF">
              <w:rPr>
                <w:b/>
                <w:sz w:val="16"/>
                <w:szCs w:val="16"/>
                <w:u w:val="single"/>
              </w:rPr>
              <w:t>Spot Treatments</w:t>
            </w:r>
            <w:r w:rsidRPr="006A0DEF">
              <w:rPr>
                <w:sz w:val="16"/>
                <w:szCs w:val="16"/>
              </w:rPr>
              <w:t>. Any treatment which concerns a limited, defined area less than ten (10) linear or square feet that is intended to protect a specific location or "spot." Often there are adjacent areas that are susceptible to termite infestation which are not treated.</w:t>
            </w:r>
          </w:p>
          <w:p w14:paraId="23CF13E0" w14:textId="77777777" w:rsidR="00C933B3" w:rsidRPr="006A0DEF" w:rsidRDefault="00C933B3" w:rsidP="006A0DEF">
            <w:pPr>
              <w:pStyle w:val="Details"/>
              <w:numPr>
                <w:ilvl w:val="0"/>
                <w:numId w:val="3"/>
              </w:numPr>
              <w:spacing w:after="0"/>
              <w:rPr>
                <w:sz w:val="16"/>
                <w:szCs w:val="16"/>
              </w:rPr>
            </w:pPr>
            <w:r w:rsidRPr="006A0DEF">
              <w:rPr>
                <w:b/>
                <w:sz w:val="16"/>
                <w:szCs w:val="16"/>
                <w:u w:val="single"/>
              </w:rPr>
              <w:t>Baiting Systems</w:t>
            </w:r>
            <w:r w:rsidRPr="006A0DEF">
              <w:rPr>
                <w:sz w:val="16"/>
                <w:szCs w:val="16"/>
              </w:rPr>
              <w:t>. This type of treatment may include interior and/or perimeter placement of monitoring or baiting systems along with routine inspection intervals. The baiting technique may include one (1) or more locations as prescribed by the product label and instructions.</w:t>
            </w:r>
          </w:p>
          <w:p w14:paraId="5A3A2EFF" w14:textId="77777777" w:rsidR="00C933B3" w:rsidRPr="006A0DEF" w:rsidRDefault="00C933B3" w:rsidP="006A0DEF">
            <w:pPr>
              <w:pStyle w:val="Details"/>
              <w:numPr>
                <w:ilvl w:val="0"/>
                <w:numId w:val="3"/>
              </w:numPr>
              <w:spacing w:after="0"/>
              <w:rPr>
                <w:sz w:val="16"/>
                <w:szCs w:val="16"/>
              </w:rPr>
            </w:pPr>
            <w:r w:rsidRPr="006A0DEF">
              <w:rPr>
                <w:b/>
                <w:sz w:val="16"/>
                <w:szCs w:val="16"/>
                <w:u w:val="single"/>
              </w:rPr>
              <w:t>Barriers</w:t>
            </w:r>
            <w:r w:rsidRPr="006A0DEF">
              <w:rPr>
                <w:sz w:val="16"/>
                <w:szCs w:val="16"/>
              </w:rPr>
              <w:t>. If a physical barrier is used, the square footage of the physical barrier must be recorded and a diagram describing the installation will be provided.</w:t>
            </w:r>
          </w:p>
          <w:p w14:paraId="0529D670" w14:textId="77777777" w:rsidR="001638D4" w:rsidRPr="006A0DEF" w:rsidRDefault="001638D4" w:rsidP="006A0DEF">
            <w:pPr>
              <w:pStyle w:val="Descriptionlabels"/>
              <w:spacing w:after="0"/>
              <w:rPr>
                <w:sz w:val="16"/>
                <w:szCs w:val="16"/>
              </w:rPr>
            </w:pPr>
            <w:r w:rsidRPr="006A0DEF">
              <w:rPr>
                <w:sz w:val="16"/>
                <w:szCs w:val="16"/>
              </w:rPr>
              <w:t xml:space="preserve">Types of </w:t>
            </w:r>
            <w:r w:rsidR="00531256" w:rsidRPr="006A0DEF">
              <w:rPr>
                <w:sz w:val="16"/>
                <w:szCs w:val="16"/>
              </w:rPr>
              <w:t xml:space="preserve">Subterranean Termite </w:t>
            </w:r>
            <w:r w:rsidRPr="006A0DEF">
              <w:rPr>
                <w:sz w:val="16"/>
                <w:szCs w:val="16"/>
              </w:rPr>
              <w:t>Treatments based on construction types:</w:t>
            </w:r>
          </w:p>
          <w:p w14:paraId="31144C72" w14:textId="77777777" w:rsidR="001638D4" w:rsidRPr="006A0DEF" w:rsidRDefault="001638D4" w:rsidP="006A0DEF">
            <w:pPr>
              <w:pStyle w:val="Descriptionlabels"/>
              <w:numPr>
                <w:ilvl w:val="0"/>
                <w:numId w:val="3"/>
              </w:numPr>
              <w:spacing w:after="0"/>
              <w:rPr>
                <w:rFonts w:asciiTheme="minorHAnsi" w:hAnsiTheme="minorHAnsi"/>
                <w:b w:val="0"/>
                <w:smallCaps w:val="0"/>
                <w:sz w:val="16"/>
                <w:szCs w:val="16"/>
              </w:rPr>
            </w:pPr>
            <w:r w:rsidRPr="006A0DEF">
              <w:rPr>
                <w:rFonts w:asciiTheme="minorHAnsi" w:hAnsiTheme="minorHAnsi"/>
                <w:smallCaps w:val="0"/>
                <w:sz w:val="16"/>
                <w:szCs w:val="16"/>
                <w:u w:val="single"/>
              </w:rPr>
              <w:t>Pier and Beam</w:t>
            </w:r>
            <w:r w:rsidRPr="006A0DEF">
              <w:rPr>
                <w:rFonts w:asciiTheme="minorHAnsi" w:hAnsiTheme="minorHAnsi"/>
                <w:b w:val="0"/>
                <w:smallCaps w:val="0"/>
                <w:sz w:val="16"/>
                <w:szCs w:val="16"/>
              </w:rPr>
              <w:t>. Treatment of the outer perimeter including porches, patios and treatment of the attached garage. In the crawl space, treatment would include any soil to structure contacts (piers and/or pipes).</w:t>
            </w:r>
          </w:p>
          <w:p w14:paraId="72C58F5F" w14:textId="77777777" w:rsidR="006A0DEF" w:rsidRDefault="001638D4" w:rsidP="006A0DEF">
            <w:pPr>
              <w:pStyle w:val="Descriptionlabels"/>
              <w:numPr>
                <w:ilvl w:val="0"/>
                <w:numId w:val="3"/>
              </w:numPr>
              <w:spacing w:after="0"/>
              <w:rPr>
                <w:rFonts w:asciiTheme="minorHAnsi" w:hAnsiTheme="minorHAnsi"/>
                <w:b w:val="0"/>
                <w:sz w:val="16"/>
                <w:szCs w:val="16"/>
              </w:rPr>
            </w:pPr>
            <w:r w:rsidRPr="006A0DEF">
              <w:rPr>
                <w:rFonts w:asciiTheme="minorHAnsi" w:hAnsiTheme="minorHAnsi"/>
                <w:smallCaps w:val="0"/>
                <w:sz w:val="16"/>
                <w:szCs w:val="16"/>
                <w:u w:val="single"/>
              </w:rPr>
              <w:t>Slab Construction</w:t>
            </w:r>
            <w:r w:rsidRPr="006A0DEF">
              <w:rPr>
                <w:rFonts w:asciiTheme="minorHAnsi" w:hAnsiTheme="minorHAnsi"/>
                <w:b w:val="0"/>
                <w:smallCaps w:val="0"/>
                <w:sz w:val="16"/>
                <w:szCs w:val="16"/>
              </w:rPr>
              <w:t>. Treatment of the perimeter and all known slab penetrations as well as any known expansion joints or stress cracks</w:t>
            </w:r>
            <w:r w:rsidRPr="006A0DEF">
              <w:rPr>
                <w:rFonts w:asciiTheme="minorHAnsi" w:hAnsiTheme="minorHAnsi"/>
                <w:b w:val="0"/>
                <w:sz w:val="16"/>
                <w:szCs w:val="16"/>
              </w:rPr>
              <w:t>.</w:t>
            </w:r>
          </w:p>
          <w:p w14:paraId="201A272D" w14:textId="77777777" w:rsidR="006A0DEF" w:rsidRPr="006A0DEF" w:rsidRDefault="006A0DEF" w:rsidP="006A0DEF">
            <w:pPr>
              <w:pStyle w:val="Descriptionlabels"/>
              <w:spacing w:after="0"/>
              <w:rPr>
                <w:rFonts w:asciiTheme="minorHAnsi" w:hAnsiTheme="minorHAnsi"/>
                <w:b w:val="0"/>
                <w:sz w:val="16"/>
                <w:szCs w:val="16"/>
              </w:rPr>
            </w:pPr>
          </w:p>
          <w:p w14:paraId="265D9FF9" w14:textId="77777777" w:rsidR="006A0DEF" w:rsidRPr="006A0DEF" w:rsidRDefault="006A0DEF" w:rsidP="006A0DEF">
            <w:pPr>
              <w:pStyle w:val="Descriptionlabels"/>
              <w:spacing w:after="0"/>
              <w:jc w:val="center"/>
              <w:rPr>
                <w:smallCaps w:val="0"/>
                <w:sz w:val="16"/>
                <w:szCs w:val="16"/>
              </w:rPr>
            </w:pPr>
            <w:r w:rsidRPr="006A0DEF">
              <w:rPr>
                <w:smallCaps w:val="0"/>
                <w:sz w:val="16"/>
                <w:szCs w:val="16"/>
                <w:highlight w:val="lightGray"/>
              </w:rPr>
              <w:t xml:space="preserve">A </w:t>
            </w:r>
            <w:proofErr w:type="spellStart"/>
            <w:r w:rsidRPr="006A0DEF">
              <w:rPr>
                <w:smallCaps w:val="0"/>
                <w:sz w:val="16"/>
                <w:szCs w:val="16"/>
                <w:highlight w:val="lightGray"/>
              </w:rPr>
              <w:t>drywood</w:t>
            </w:r>
            <w:proofErr w:type="spellEnd"/>
            <w:r w:rsidRPr="006A0DEF">
              <w:rPr>
                <w:smallCaps w:val="0"/>
                <w:sz w:val="16"/>
                <w:szCs w:val="16"/>
                <w:highlight w:val="lightGray"/>
              </w:rPr>
              <w:t xml:space="preserve"> termite, powder post beetle, wood boring beetle, or other related wood destroying insect treatment may be a full treatment or spot treatment. These types of treatments are defined as follows:</w:t>
            </w:r>
          </w:p>
          <w:p w14:paraId="70CED6E4" w14:textId="77777777" w:rsidR="006A0DEF" w:rsidRPr="006A0DEF" w:rsidRDefault="006A0DEF" w:rsidP="006A0DEF">
            <w:pPr>
              <w:pStyle w:val="Descriptionlabels"/>
              <w:numPr>
                <w:ilvl w:val="0"/>
                <w:numId w:val="7"/>
              </w:numPr>
              <w:spacing w:after="0"/>
              <w:rPr>
                <w:rFonts w:asciiTheme="minorHAnsi" w:hAnsiTheme="minorHAnsi"/>
                <w:b w:val="0"/>
                <w:smallCaps w:val="0"/>
                <w:sz w:val="16"/>
                <w:szCs w:val="16"/>
              </w:rPr>
            </w:pPr>
            <w:r w:rsidRPr="006A0DEF">
              <w:rPr>
                <w:rFonts w:asciiTheme="minorHAnsi" w:hAnsiTheme="minorHAnsi"/>
                <w:smallCaps w:val="0"/>
                <w:sz w:val="16"/>
                <w:szCs w:val="16"/>
                <w:u w:val="single"/>
              </w:rPr>
              <w:t>Full Treatment:</w:t>
            </w:r>
            <w:r w:rsidRPr="006A0DEF">
              <w:rPr>
                <w:rFonts w:asciiTheme="minorHAnsi" w:hAnsiTheme="minorHAnsi"/>
                <w:b w:val="0"/>
                <w:smallCaps w:val="0"/>
                <w:sz w:val="16"/>
                <w:szCs w:val="16"/>
              </w:rPr>
              <w:t xml:space="preserve"> A treatment to control 100% of the insect infestation by tarpaulin fumigation or appropriate sealing method. A full treatment by fumigation is designed to eliminate every insect colony. It should include the infested structure and all attached structures; or</w:t>
            </w:r>
          </w:p>
          <w:p w14:paraId="4A16D4F3" w14:textId="77777777" w:rsidR="006A0DEF" w:rsidRPr="006A0DEF" w:rsidRDefault="006A0DEF" w:rsidP="006A0DEF">
            <w:pPr>
              <w:pStyle w:val="Descriptionlabels"/>
              <w:numPr>
                <w:ilvl w:val="0"/>
                <w:numId w:val="7"/>
              </w:numPr>
              <w:spacing w:after="0"/>
              <w:rPr>
                <w:smallCaps w:val="0"/>
                <w:sz w:val="18"/>
                <w:szCs w:val="18"/>
              </w:rPr>
            </w:pPr>
            <w:r w:rsidRPr="006A0DEF">
              <w:rPr>
                <w:rFonts w:asciiTheme="minorHAnsi" w:hAnsiTheme="minorHAnsi"/>
                <w:smallCaps w:val="0"/>
                <w:sz w:val="16"/>
                <w:szCs w:val="16"/>
                <w:u w:val="single"/>
              </w:rPr>
              <w:t>Spot Treatment</w:t>
            </w:r>
            <w:r w:rsidRPr="006A0DEF">
              <w:rPr>
                <w:rFonts w:asciiTheme="minorHAnsi" w:hAnsiTheme="minorHAnsi"/>
                <w:b w:val="0"/>
                <w:smallCaps w:val="0"/>
                <w:sz w:val="16"/>
                <w:szCs w:val="16"/>
              </w:rPr>
              <w:t xml:space="preserve">: Any treatment less than a full treatment by tarpaulin fumigation. This treatment should be considered only when a </w:t>
            </w:r>
            <w:proofErr w:type="spellStart"/>
            <w:r w:rsidRPr="006A0DEF">
              <w:rPr>
                <w:rFonts w:asciiTheme="minorHAnsi" w:hAnsiTheme="minorHAnsi"/>
                <w:b w:val="0"/>
                <w:smallCaps w:val="0"/>
                <w:sz w:val="16"/>
                <w:szCs w:val="16"/>
              </w:rPr>
              <w:t>drywood</w:t>
            </w:r>
            <w:proofErr w:type="spellEnd"/>
            <w:r w:rsidRPr="006A0DEF">
              <w:rPr>
                <w:rFonts w:asciiTheme="minorHAnsi" w:hAnsiTheme="minorHAnsi"/>
                <w:b w:val="0"/>
                <w:smallCaps w:val="0"/>
                <w:sz w:val="16"/>
                <w:szCs w:val="16"/>
              </w:rPr>
              <w:t xml:space="preserve"> termite, powder post beetle, wood boring beetle or related insect infestation has a limited and defined area of infestation. Adjacent areas susceptible to dry wood termite, powder post beetle, wood boring beetle or related insect infestations are not treated. Because of the nature of wood destroying insects, these untreated areas may continue to harbor </w:t>
            </w:r>
            <w:proofErr w:type="spellStart"/>
            <w:r w:rsidRPr="006A0DEF">
              <w:rPr>
                <w:rFonts w:asciiTheme="minorHAnsi" w:hAnsiTheme="minorHAnsi"/>
                <w:b w:val="0"/>
                <w:smallCaps w:val="0"/>
                <w:sz w:val="16"/>
                <w:szCs w:val="16"/>
              </w:rPr>
              <w:t>drywood</w:t>
            </w:r>
            <w:proofErr w:type="spellEnd"/>
            <w:r w:rsidRPr="006A0DEF">
              <w:rPr>
                <w:rFonts w:asciiTheme="minorHAnsi" w:hAnsiTheme="minorHAnsi"/>
                <w:b w:val="0"/>
                <w:smallCaps w:val="0"/>
                <w:sz w:val="16"/>
                <w:szCs w:val="16"/>
              </w:rPr>
              <w:t xml:space="preserve"> termites, powder post beetle, wood boring beetle, and related insects throughout </w:t>
            </w:r>
            <w:r>
              <w:rPr>
                <w:rFonts w:asciiTheme="minorHAnsi" w:hAnsiTheme="minorHAnsi"/>
                <w:b w:val="0"/>
                <w:smallCaps w:val="0"/>
                <w:sz w:val="16"/>
                <w:szCs w:val="16"/>
              </w:rPr>
              <w:t>the structure without detection.</w:t>
            </w:r>
          </w:p>
        </w:tc>
      </w:tr>
      <w:tr w:rsidR="00336449" w:rsidRPr="00952984" w14:paraId="4CB59F9E" w14:textId="77777777" w:rsidTr="00D429F5">
        <w:trPr>
          <w:trHeight w:val="422"/>
        </w:trPr>
        <w:tc>
          <w:tcPr>
            <w:tcW w:w="10908" w:type="dxa"/>
            <w:gridSpan w:val="10"/>
            <w:shd w:val="clear" w:color="auto" w:fill="D9D9D9" w:themeFill="background1" w:themeFillShade="D9"/>
            <w:vAlign w:val="center"/>
          </w:tcPr>
          <w:p w14:paraId="7F207153" w14:textId="4ED5529C" w:rsidR="006815B9" w:rsidRPr="00952984" w:rsidRDefault="006815B9" w:rsidP="00A07C87">
            <w:pPr>
              <w:pStyle w:val="Label"/>
              <w:jc w:val="center"/>
              <w:rPr>
                <w:rFonts w:asciiTheme="minorHAnsi" w:hAnsiTheme="minorHAnsi"/>
                <w:sz w:val="16"/>
                <w:szCs w:val="16"/>
              </w:rPr>
            </w:pPr>
            <w:r w:rsidRPr="00952984">
              <w:rPr>
                <w:rFonts w:asciiTheme="minorHAnsi" w:hAnsiTheme="minorHAnsi"/>
                <w:sz w:val="16"/>
                <w:szCs w:val="16"/>
              </w:rPr>
              <w:t xml:space="preserve">Licensed and regulated </w:t>
            </w:r>
            <w:proofErr w:type="gramStart"/>
            <w:r w:rsidRPr="00952984">
              <w:rPr>
                <w:rFonts w:asciiTheme="minorHAnsi" w:hAnsiTheme="minorHAnsi"/>
                <w:sz w:val="16"/>
                <w:szCs w:val="16"/>
              </w:rPr>
              <w:t>by:</w:t>
            </w:r>
            <w:proofErr w:type="gramEnd"/>
            <w:r w:rsidRPr="00952984">
              <w:rPr>
                <w:rFonts w:asciiTheme="minorHAnsi" w:hAnsiTheme="minorHAnsi"/>
                <w:sz w:val="16"/>
                <w:szCs w:val="16"/>
              </w:rPr>
              <w:t xml:space="preserve"> Texas Department of Agriculture</w:t>
            </w:r>
          </w:p>
          <w:p w14:paraId="1AA87C4F" w14:textId="77777777" w:rsidR="00336449" w:rsidRPr="00952984" w:rsidRDefault="006815B9" w:rsidP="00A07C87">
            <w:pPr>
              <w:pStyle w:val="Label"/>
              <w:jc w:val="center"/>
              <w:rPr>
                <w:rFonts w:asciiTheme="minorHAnsi" w:hAnsiTheme="minorHAnsi"/>
                <w:sz w:val="16"/>
                <w:szCs w:val="16"/>
              </w:rPr>
            </w:pPr>
            <w:r w:rsidRPr="00952984">
              <w:rPr>
                <w:rFonts w:asciiTheme="minorHAnsi" w:hAnsiTheme="minorHAnsi"/>
                <w:sz w:val="16"/>
                <w:szCs w:val="16"/>
              </w:rPr>
              <w:t>P.O. Box 12847, Austin, Texas 78711-2847, Phone (866) 918-4481, (FAX) 888-232-2567</w:t>
            </w:r>
          </w:p>
        </w:tc>
      </w:tr>
      <w:tr w:rsidR="00333A06" w:rsidRPr="00D90B93" w14:paraId="5381CD6E" w14:textId="77777777" w:rsidTr="0024765B">
        <w:tc>
          <w:tcPr>
            <w:tcW w:w="10908" w:type="dxa"/>
            <w:gridSpan w:val="10"/>
            <w:shd w:val="clear" w:color="auto" w:fill="D9D9D9" w:themeFill="background1" w:themeFillShade="D9"/>
          </w:tcPr>
          <w:p w14:paraId="6EB93DB9" w14:textId="77777777" w:rsidR="00333A06" w:rsidRPr="00D90B93" w:rsidRDefault="00333A06" w:rsidP="00852127">
            <w:pPr>
              <w:pStyle w:val="Label"/>
              <w:jc w:val="center"/>
              <w:rPr>
                <w:sz w:val="18"/>
                <w:szCs w:val="18"/>
              </w:rPr>
            </w:pPr>
            <w:r w:rsidRPr="00333A06">
              <w:rPr>
                <w:sz w:val="18"/>
                <w:szCs w:val="18"/>
              </w:rPr>
              <w:lastRenderedPageBreak/>
              <w:t>Description of Structure(s)</w:t>
            </w:r>
          </w:p>
        </w:tc>
      </w:tr>
      <w:tr w:rsidR="00E2302E" w:rsidRPr="00D90B93" w14:paraId="4BF260C4" w14:textId="77777777" w:rsidTr="0024765B">
        <w:tc>
          <w:tcPr>
            <w:tcW w:w="2718" w:type="dxa"/>
            <w:gridSpan w:val="3"/>
            <w:shd w:val="clear" w:color="auto" w:fill="F2F2F2" w:themeFill="background1" w:themeFillShade="F2"/>
          </w:tcPr>
          <w:p w14:paraId="35B2CC1A" w14:textId="77777777" w:rsidR="00E2302E" w:rsidRPr="00B22406" w:rsidRDefault="00E2302E" w:rsidP="00E2302E">
            <w:pPr>
              <w:pStyle w:val="Label"/>
              <w:jc w:val="center"/>
              <w:rPr>
                <w:sz w:val="16"/>
                <w:szCs w:val="16"/>
              </w:rPr>
            </w:pPr>
            <w:r w:rsidRPr="00B22406">
              <w:rPr>
                <w:sz w:val="16"/>
                <w:szCs w:val="16"/>
              </w:rPr>
              <w:t>Treatment Graph for this Service Address / Physical Location:</w:t>
            </w:r>
          </w:p>
        </w:tc>
        <w:tc>
          <w:tcPr>
            <w:tcW w:w="8190" w:type="dxa"/>
            <w:gridSpan w:val="7"/>
            <w:shd w:val="clear" w:color="auto" w:fill="FFFFFF" w:themeFill="background1"/>
          </w:tcPr>
          <w:p w14:paraId="274CE4CD" w14:textId="77777777" w:rsidR="00E2302E" w:rsidRPr="00B22406" w:rsidRDefault="00E2302E" w:rsidP="00852127">
            <w:pPr>
              <w:pStyle w:val="Label"/>
              <w:jc w:val="center"/>
              <w:rPr>
                <w:sz w:val="16"/>
                <w:szCs w:val="16"/>
              </w:rPr>
            </w:pPr>
          </w:p>
        </w:tc>
      </w:tr>
      <w:tr w:rsidR="00E2302E" w:rsidRPr="00D90B93" w14:paraId="7C07DE6F" w14:textId="77777777" w:rsidTr="0024765B">
        <w:trPr>
          <w:gridBefore w:val="1"/>
          <w:wBefore w:w="18" w:type="dxa"/>
          <w:trHeight w:val="728"/>
        </w:trPr>
        <w:tc>
          <w:tcPr>
            <w:tcW w:w="2700" w:type="dxa"/>
            <w:gridSpan w:val="2"/>
            <w:shd w:val="clear" w:color="auto" w:fill="F2F2F2" w:themeFill="background1" w:themeFillShade="F2"/>
          </w:tcPr>
          <w:p w14:paraId="2C77264E" w14:textId="77777777" w:rsidR="006F1A72" w:rsidRPr="00B22406" w:rsidRDefault="006F1A72" w:rsidP="00E2302E">
            <w:pPr>
              <w:pStyle w:val="Label"/>
              <w:jc w:val="center"/>
              <w:rPr>
                <w:sz w:val="16"/>
                <w:szCs w:val="16"/>
              </w:rPr>
            </w:pPr>
            <w:r w:rsidRPr="00B22406">
              <w:rPr>
                <w:sz w:val="16"/>
                <w:szCs w:val="16"/>
              </w:rPr>
              <w:t xml:space="preserve">These are conducive conditions for Wood Destroying Insects. It is </w:t>
            </w:r>
            <w:r w:rsidRPr="00B22406">
              <w:rPr>
                <w:i/>
                <w:sz w:val="16"/>
                <w:szCs w:val="16"/>
              </w:rPr>
              <w:t>recommended</w:t>
            </w:r>
            <w:r w:rsidRPr="00B22406">
              <w:rPr>
                <w:sz w:val="16"/>
                <w:szCs w:val="16"/>
              </w:rPr>
              <w:t xml:space="preserve"> the corrections be made to the structure.</w:t>
            </w:r>
          </w:p>
          <w:p w14:paraId="720555C6" w14:textId="77777777" w:rsidR="00E2302E" w:rsidRPr="00B22406" w:rsidRDefault="00E2302E" w:rsidP="00E2302E">
            <w:pPr>
              <w:pStyle w:val="Label"/>
              <w:jc w:val="center"/>
              <w:rPr>
                <w:sz w:val="16"/>
                <w:szCs w:val="16"/>
              </w:rPr>
            </w:pPr>
            <w:r w:rsidRPr="00B22406">
              <w:rPr>
                <w:sz w:val="16"/>
                <w:szCs w:val="16"/>
              </w:rPr>
              <w:t>(noted on the graph)</w:t>
            </w:r>
          </w:p>
        </w:tc>
        <w:tc>
          <w:tcPr>
            <w:tcW w:w="8190" w:type="dxa"/>
            <w:gridSpan w:val="7"/>
            <w:shd w:val="clear" w:color="auto" w:fill="FFFFFF" w:themeFill="background1"/>
          </w:tcPr>
          <w:p w14:paraId="51B88C28" w14:textId="77777777" w:rsidR="00E2302E" w:rsidRPr="00B22406" w:rsidRDefault="00E2302E" w:rsidP="00E2302E">
            <w:pPr>
              <w:pStyle w:val="Label"/>
              <w:rPr>
                <w:sz w:val="16"/>
                <w:szCs w:val="16"/>
              </w:rPr>
            </w:pPr>
            <w:r w:rsidRPr="00B22406">
              <w:rPr>
                <w:sz w:val="16"/>
                <w:szCs w:val="16"/>
              </w:rPr>
              <w:t>□ (</w:t>
            </w:r>
            <w:r w:rsidR="006F1A72" w:rsidRPr="00B22406">
              <w:rPr>
                <w:sz w:val="16"/>
                <w:szCs w:val="16"/>
              </w:rPr>
              <w:t>G) Wood to Ground Contract  □ (I) Form boards left in place  □ (J) Excessive Moisture</w:t>
            </w:r>
          </w:p>
          <w:p w14:paraId="2FE5C4DB" w14:textId="77777777" w:rsidR="006F1A72" w:rsidRPr="00B22406" w:rsidRDefault="006F1A72" w:rsidP="00E2302E">
            <w:pPr>
              <w:pStyle w:val="Label"/>
              <w:rPr>
                <w:sz w:val="16"/>
                <w:szCs w:val="16"/>
              </w:rPr>
            </w:pPr>
            <w:r w:rsidRPr="00B22406">
              <w:rPr>
                <w:sz w:val="16"/>
                <w:szCs w:val="16"/>
              </w:rPr>
              <w:t>□ (K) Cellulose Debris under or around structure  □ (L) Footing too low/soil line too high</w:t>
            </w:r>
          </w:p>
          <w:p w14:paraId="1CBDD5BC" w14:textId="77777777" w:rsidR="006F1A72" w:rsidRPr="00B22406" w:rsidRDefault="006F1A72" w:rsidP="00E2302E">
            <w:pPr>
              <w:pStyle w:val="Label"/>
              <w:rPr>
                <w:sz w:val="16"/>
                <w:szCs w:val="16"/>
              </w:rPr>
            </w:pPr>
            <w:r w:rsidRPr="00B22406">
              <w:rPr>
                <w:sz w:val="16"/>
                <w:szCs w:val="16"/>
              </w:rPr>
              <w:t>□ (O) Planter box abutting structure  □ (Q) Wood Pile in Contact with Structure</w:t>
            </w:r>
          </w:p>
          <w:p w14:paraId="39BD4E69" w14:textId="77777777" w:rsidR="006F1A72" w:rsidRPr="00B22406" w:rsidRDefault="006F1A72" w:rsidP="00E2302E">
            <w:pPr>
              <w:pStyle w:val="Label"/>
              <w:rPr>
                <w:sz w:val="16"/>
                <w:szCs w:val="16"/>
              </w:rPr>
            </w:pPr>
            <w:r w:rsidRPr="00B22406">
              <w:rPr>
                <w:sz w:val="16"/>
                <w:szCs w:val="16"/>
              </w:rPr>
              <w:t xml:space="preserve">□ (R) Wooden Fence in Contact with the Structure □ </w:t>
            </w:r>
            <w:r w:rsidR="00E0070B">
              <w:rPr>
                <w:sz w:val="16"/>
                <w:szCs w:val="16"/>
              </w:rPr>
              <w:t>(V</w:t>
            </w:r>
            <w:r w:rsidRPr="00B22406">
              <w:rPr>
                <w:sz w:val="16"/>
                <w:szCs w:val="16"/>
              </w:rPr>
              <w:t>) Insufficient Ventilation</w:t>
            </w:r>
          </w:p>
          <w:p w14:paraId="2E75E611" w14:textId="77777777" w:rsidR="006F1A72" w:rsidRPr="00B22406" w:rsidRDefault="006F1A72" w:rsidP="00E2302E">
            <w:pPr>
              <w:pStyle w:val="Label"/>
              <w:rPr>
                <w:sz w:val="16"/>
                <w:szCs w:val="16"/>
              </w:rPr>
            </w:pPr>
            <w:r w:rsidRPr="00B22406">
              <w:rPr>
                <w:sz w:val="16"/>
                <w:szCs w:val="16"/>
              </w:rPr>
              <w:t>□ (C) Other (Describe):______________________________________________________</w:t>
            </w:r>
          </w:p>
        </w:tc>
      </w:tr>
      <w:tr w:rsidR="00E2302E" w:rsidRPr="00D90B93" w14:paraId="7A31280E" w14:textId="77777777" w:rsidTr="0024765B">
        <w:trPr>
          <w:gridBefore w:val="1"/>
          <w:wBefore w:w="18" w:type="dxa"/>
        </w:trPr>
        <w:tc>
          <w:tcPr>
            <w:tcW w:w="2700" w:type="dxa"/>
            <w:gridSpan w:val="2"/>
            <w:shd w:val="clear" w:color="auto" w:fill="F2F2F2" w:themeFill="background1" w:themeFillShade="F2"/>
          </w:tcPr>
          <w:p w14:paraId="54ED345F" w14:textId="4F385EEF" w:rsidR="00E2302E" w:rsidRPr="00B22406" w:rsidRDefault="006F1A72" w:rsidP="00E2302E">
            <w:pPr>
              <w:pStyle w:val="Label"/>
              <w:jc w:val="center"/>
              <w:rPr>
                <w:sz w:val="16"/>
                <w:szCs w:val="16"/>
              </w:rPr>
            </w:pPr>
            <w:r w:rsidRPr="00B22406">
              <w:rPr>
                <w:sz w:val="16"/>
                <w:szCs w:val="16"/>
              </w:rPr>
              <w:t xml:space="preserve">Notated </w:t>
            </w:r>
            <w:r w:rsidR="00DB0C0F" w:rsidRPr="00B22406">
              <w:rPr>
                <w:sz w:val="16"/>
                <w:szCs w:val="16"/>
              </w:rPr>
              <w:t xml:space="preserve">on the graph </w:t>
            </w:r>
            <w:r w:rsidR="00B0264B">
              <w:rPr>
                <w:sz w:val="16"/>
                <w:szCs w:val="16"/>
              </w:rPr>
              <w:t xml:space="preserve">are </w:t>
            </w:r>
            <w:r w:rsidRPr="00B22406">
              <w:rPr>
                <w:sz w:val="16"/>
                <w:szCs w:val="16"/>
              </w:rPr>
              <w:t>are</w:t>
            </w:r>
            <w:r w:rsidR="006E7935">
              <w:rPr>
                <w:sz w:val="16"/>
                <w:szCs w:val="16"/>
              </w:rPr>
              <w:t xml:space="preserve">as to be </w:t>
            </w:r>
            <w:r w:rsidR="00DB0C0F" w:rsidRPr="00B22406">
              <w:rPr>
                <w:sz w:val="16"/>
                <w:szCs w:val="16"/>
              </w:rPr>
              <w:t>treated:</w:t>
            </w:r>
          </w:p>
        </w:tc>
        <w:tc>
          <w:tcPr>
            <w:tcW w:w="8190" w:type="dxa"/>
            <w:gridSpan w:val="7"/>
            <w:shd w:val="clear" w:color="auto" w:fill="FFFFFF" w:themeFill="background1"/>
          </w:tcPr>
          <w:p w14:paraId="2AFEF7A8" w14:textId="77777777" w:rsidR="00DB0C0F" w:rsidRPr="00B22406" w:rsidRDefault="00DB0C0F" w:rsidP="00DB0C0F">
            <w:pPr>
              <w:pStyle w:val="Label"/>
              <w:rPr>
                <w:sz w:val="16"/>
                <w:szCs w:val="16"/>
              </w:rPr>
            </w:pPr>
            <w:r w:rsidRPr="00B22406">
              <w:rPr>
                <w:sz w:val="16"/>
                <w:szCs w:val="16"/>
              </w:rPr>
              <w:t>□ (X) Drilled  □ (O) Trenched  □ (R) Rodded  □ (BS) Bait Stations  □ (BT) Barrier (Physical)</w:t>
            </w:r>
          </w:p>
          <w:p w14:paraId="126FA507" w14:textId="77777777" w:rsidR="00DB0C0F" w:rsidRPr="00B22406" w:rsidRDefault="00DB0C0F" w:rsidP="00DB0C0F">
            <w:pPr>
              <w:pStyle w:val="Label"/>
              <w:rPr>
                <w:sz w:val="16"/>
                <w:szCs w:val="16"/>
              </w:rPr>
            </w:pPr>
            <w:r w:rsidRPr="00B22406">
              <w:rPr>
                <w:sz w:val="16"/>
                <w:szCs w:val="16"/>
              </w:rPr>
              <w:t xml:space="preserve">□ ______ Other label approved treatment method: _____________________(specify)  </w:t>
            </w:r>
          </w:p>
          <w:p w14:paraId="601AAB79" w14:textId="77777777" w:rsidR="00DB0C0F" w:rsidRPr="00B22406" w:rsidRDefault="00DB0C0F" w:rsidP="00DB0C0F">
            <w:pPr>
              <w:pStyle w:val="Label"/>
              <w:rPr>
                <w:sz w:val="16"/>
                <w:szCs w:val="16"/>
              </w:rPr>
            </w:pPr>
            <w:r w:rsidRPr="00B22406">
              <w:rPr>
                <w:sz w:val="16"/>
                <w:szCs w:val="16"/>
              </w:rPr>
              <w:t>□ ______ Other label approved treatment method: _____________________(specify)</w:t>
            </w:r>
          </w:p>
        </w:tc>
      </w:tr>
      <w:tr w:rsidR="002B39F6" w:rsidRPr="00D90B93" w14:paraId="47792670" w14:textId="77777777" w:rsidTr="002B39F6">
        <w:trPr>
          <w:gridBefore w:val="1"/>
          <w:wBefore w:w="18" w:type="dxa"/>
        </w:trPr>
        <w:tc>
          <w:tcPr>
            <w:tcW w:w="2700" w:type="dxa"/>
            <w:gridSpan w:val="2"/>
            <w:shd w:val="clear" w:color="auto" w:fill="F2F2F2" w:themeFill="background1" w:themeFillShade="F2"/>
          </w:tcPr>
          <w:p w14:paraId="4ADA9EE4" w14:textId="77777777" w:rsidR="002B39F6" w:rsidRPr="00B22406" w:rsidRDefault="002B39F6" w:rsidP="00E2302E">
            <w:pPr>
              <w:pStyle w:val="Label"/>
              <w:jc w:val="center"/>
              <w:rPr>
                <w:sz w:val="16"/>
                <w:szCs w:val="16"/>
              </w:rPr>
            </w:pPr>
            <w:r w:rsidRPr="00B22406">
              <w:rPr>
                <w:sz w:val="16"/>
                <w:szCs w:val="16"/>
              </w:rPr>
              <w:t>Notated on the graph is active or previous infestation</w:t>
            </w:r>
          </w:p>
        </w:tc>
        <w:tc>
          <w:tcPr>
            <w:tcW w:w="1350" w:type="dxa"/>
            <w:shd w:val="clear" w:color="auto" w:fill="FFFFFF" w:themeFill="background1"/>
          </w:tcPr>
          <w:p w14:paraId="400E69C5" w14:textId="77777777" w:rsidR="002B39F6" w:rsidRDefault="002B39F6" w:rsidP="00DB0C0F">
            <w:pPr>
              <w:pStyle w:val="Label"/>
              <w:rPr>
                <w:sz w:val="16"/>
                <w:szCs w:val="16"/>
              </w:rPr>
            </w:pPr>
            <w:r w:rsidRPr="00B22406">
              <w:rPr>
                <w:sz w:val="16"/>
                <w:szCs w:val="16"/>
              </w:rPr>
              <w:t>□ (A) Active</w:t>
            </w:r>
          </w:p>
          <w:p w14:paraId="03FC7559" w14:textId="77777777" w:rsidR="002B39F6" w:rsidRPr="00B22406" w:rsidRDefault="002B39F6" w:rsidP="00DB0C0F">
            <w:pPr>
              <w:pStyle w:val="Label"/>
              <w:rPr>
                <w:sz w:val="16"/>
                <w:szCs w:val="16"/>
              </w:rPr>
            </w:pPr>
            <w:r w:rsidRPr="002B39F6">
              <w:rPr>
                <w:sz w:val="16"/>
                <w:szCs w:val="16"/>
              </w:rPr>
              <w:t>□ (P) Previous</w:t>
            </w:r>
          </w:p>
        </w:tc>
        <w:tc>
          <w:tcPr>
            <w:tcW w:w="1620" w:type="dxa"/>
            <w:gridSpan w:val="3"/>
            <w:shd w:val="clear" w:color="auto" w:fill="F2F2F2" w:themeFill="background1" w:themeFillShade="F2"/>
          </w:tcPr>
          <w:p w14:paraId="072E9574" w14:textId="77777777" w:rsidR="002B39F6" w:rsidRPr="00B22406" w:rsidRDefault="002B39F6" w:rsidP="00DB0C0F">
            <w:pPr>
              <w:pStyle w:val="Label"/>
              <w:rPr>
                <w:sz w:val="16"/>
                <w:szCs w:val="16"/>
              </w:rPr>
            </w:pPr>
            <w:r>
              <w:rPr>
                <w:sz w:val="16"/>
                <w:szCs w:val="16"/>
              </w:rPr>
              <w:t>Location of the Treatment Sticker:</w:t>
            </w:r>
          </w:p>
        </w:tc>
        <w:tc>
          <w:tcPr>
            <w:tcW w:w="5220" w:type="dxa"/>
            <w:gridSpan w:val="3"/>
            <w:shd w:val="clear" w:color="auto" w:fill="FFFFFF" w:themeFill="background1"/>
          </w:tcPr>
          <w:p w14:paraId="21282682" w14:textId="77777777" w:rsidR="002B39F6" w:rsidRDefault="002B39F6" w:rsidP="00DB0C0F">
            <w:pPr>
              <w:pStyle w:val="Label"/>
              <w:rPr>
                <w:sz w:val="16"/>
                <w:szCs w:val="16"/>
              </w:rPr>
            </w:pPr>
            <w:r>
              <w:rPr>
                <w:sz w:val="16"/>
                <w:szCs w:val="16"/>
              </w:rPr>
              <w:t>□ Beneath the Kitchen Sink   □ Adjacent to the Hot Water Heater</w:t>
            </w:r>
          </w:p>
          <w:p w14:paraId="1C5A18E1" w14:textId="358092E5" w:rsidR="002B39F6" w:rsidRPr="00B22406" w:rsidRDefault="002B39F6" w:rsidP="00DB0C0F">
            <w:pPr>
              <w:pStyle w:val="Label"/>
              <w:rPr>
                <w:sz w:val="16"/>
                <w:szCs w:val="16"/>
              </w:rPr>
            </w:pPr>
            <w:r>
              <w:rPr>
                <w:sz w:val="16"/>
                <w:szCs w:val="16"/>
              </w:rPr>
              <w:t xml:space="preserve">□ </w:t>
            </w:r>
            <w:r w:rsidR="00B70532">
              <w:rPr>
                <w:sz w:val="16"/>
                <w:szCs w:val="16"/>
              </w:rPr>
              <w:t>Electric Breaker Box</w:t>
            </w:r>
            <w:r w:rsidR="005F753C">
              <w:rPr>
                <w:sz w:val="16"/>
                <w:szCs w:val="16"/>
              </w:rPr>
              <w:t xml:space="preserve">  </w:t>
            </w:r>
          </w:p>
        </w:tc>
      </w:tr>
      <w:tr w:rsidR="00333A06" w:rsidRPr="00D90B93" w14:paraId="7EC95C77" w14:textId="77777777" w:rsidTr="00E0070B">
        <w:trPr>
          <w:gridBefore w:val="1"/>
          <w:wBefore w:w="18" w:type="dxa"/>
          <w:trHeight w:val="7217"/>
        </w:trPr>
        <w:tc>
          <w:tcPr>
            <w:tcW w:w="10890" w:type="dxa"/>
            <w:gridSpan w:val="9"/>
          </w:tcPr>
          <w:p w14:paraId="0DC46118" w14:textId="77777777" w:rsidR="00333A06" w:rsidRDefault="00333A06" w:rsidP="00333A06">
            <w:pPr>
              <w:pStyle w:val="Default"/>
              <w:jc w:val="center"/>
              <w:rPr>
                <w:sz w:val="12"/>
                <w:szCs w:val="12"/>
              </w:rPr>
            </w:pPr>
          </w:p>
          <w:p w14:paraId="41CD975B" w14:textId="77777777" w:rsidR="00333A06" w:rsidRDefault="000516A1" w:rsidP="00333A06">
            <w:pPr>
              <w:pStyle w:val="Default"/>
              <w:jc w:val="center"/>
              <w:rPr>
                <w:rFonts w:ascii="Arial" w:hAnsi="Arial" w:cs="Arial"/>
                <w:sz w:val="12"/>
                <w:szCs w:val="12"/>
              </w:rPr>
            </w:pPr>
            <w:r>
              <w:rPr>
                <w:rFonts w:ascii="Arial" w:hAnsi="Arial" w:cs="Arial"/>
                <w:noProof/>
                <w:sz w:val="12"/>
                <w:szCs w:val="12"/>
              </w:rPr>
              <w:drawing>
                <wp:anchor distT="0" distB="0" distL="114300" distR="114300" simplePos="0" relativeHeight="251658240" behindDoc="1" locked="0" layoutInCell="1" allowOverlap="1" wp14:anchorId="7D5A7C17" wp14:editId="1357738C">
                  <wp:simplePos x="0" y="0"/>
                  <wp:positionH relativeFrom="column">
                    <wp:posOffset>1122045</wp:posOffset>
                  </wp:positionH>
                  <wp:positionV relativeFrom="paragraph">
                    <wp:posOffset>-5080</wp:posOffset>
                  </wp:positionV>
                  <wp:extent cx="4429125" cy="4429125"/>
                  <wp:effectExtent l="0" t="0" r="9525" b="9525"/>
                  <wp:wrapTight wrapText="bothSides">
                    <wp:wrapPolygon edited="0">
                      <wp:start x="0" y="0"/>
                      <wp:lineTo x="0" y="21554"/>
                      <wp:lineTo x="21554" y="21554"/>
                      <wp:lineTo x="21554" y="0"/>
                      <wp:lineTo x="0" y="0"/>
                    </wp:wrapPolygon>
                  </wp:wrapTight>
                  <wp:docPr id="1" name="Picture 1" descr="C:\Users\stransier\AppData\Local\Microsoft\Windows\Temporary Internet Files\Content.IE5\FUUTZDXV\vPi5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ansier\AppData\Local\Microsoft\Windows\Temporary Internet Files\Content.IE5\FUUTZDXV\vPi5u[1].jpg"/>
                          <pic:cNvPicPr>
                            <a:picLocks noChangeAspect="1" noChangeArrowheads="1"/>
                          </pic:cNvPicPr>
                        </pic:nvPicPr>
                        <pic:blipFill>
                          <a:blip r:embed="rId1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429125" cy="442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45C66" w14:textId="77777777" w:rsidR="00333A06" w:rsidRPr="00333A06" w:rsidRDefault="00333A06" w:rsidP="00333A06">
            <w:pPr>
              <w:pStyle w:val="Default"/>
              <w:jc w:val="center"/>
              <w:rPr>
                <w:sz w:val="12"/>
                <w:szCs w:val="12"/>
              </w:rPr>
            </w:pPr>
          </w:p>
        </w:tc>
      </w:tr>
      <w:tr w:rsidR="006749BF" w:rsidRPr="00D90B93" w14:paraId="5F536F55" w14:textId="77777777" w:rsidTr="00A07C87">
        <w:trPr>
          <w:gridBefore w:val="1"/>
          <w:wBefore w:w="18" w:type="dxa"/>
          <w:trHeight w:val="260"/>
        </w:trPr>
        <w:tc>
          <w:tcPr>
            <w:tcW w:w="10890" w:type="dxa"/>
            <w:gridSpan w:val="9"/>
            <w:shd w:val="clear" w:color="auto" w:fill="F2F2F2" w:themeFill="background1" w:themeFillShade="F2"/>
          </w:tcPr>
          <w:p w14:paraId="0DED2FE7" w14:textId="77777777" w:rsidR="006749BF" w:rsidRPr="00B22406" w:rsidRDefault="00886EC3" w:rsidP="00333A06">
            <w:pPr>
              <w:pStyle w:val="Default"/>
              <w:jc w:val="center"/>
              <w:rPr>
                <w:rFonts w:asciiTheme="minorHAnsi" w:hAnsiTheme="minorHAnsi"/>
                <w:b/>
                <w:sz w:val="16"/>
                <w:szCs w:val="16"/>
              </w:rPr>
            </w:pPr>
            <w:r w:rsidRPr="00B22406">
              <w:rPr>
                <w:rFonts w:asciiTheme="minorHAnsi" w:hAnsiTheme="minorHAnsi"/>
                <w:b/>
                <w:sz w:val="16"/>
                <w:szCs w:val="16"/>
              </w:rPr>
              <w:t xml:space="preserve">Notes pertaining to construction details </w:t>
            </w:r>
            <w:r w:rsidR="00531256" w:rsidRPr="00B22406">
              <w:rPr>
                <w:rFonts w:asciiTheme="minorHAnsi" w:hAnsiTheme="minorHAnsi"/>
                <w:b/>
                <w:sz w:val="16"/>
                <w:szCs w:val="16"/>
              </w:rPr>
              <w:t xml:space="preserve">and </w:t>
            </w:r>
            <w:r w:rsidRPr="00B22406">
              <w:rPr>
                <w:rFonts w:asciiTheme="minorHAnsi" w:hAnsiTheme="minorHAnsi"/>
                <w:b/>
                <w:sz w:val="16"/>
                <w:szCs w:val="16"/>
              </w:rPr>
              <w:t>or treatment details:</w:t>
            </w:r>
          </w:p>
        </w:tc>
      </w:tr>
      <w:tr w:rsidR="00886EC3" w:rsidRPr="00D90B93" w14:paraId="03F05537" w14:textId="77777777" w:rsidTr="0024765B">
        <w:trPr>
          <w:gridBefore w:val="1"/>
          <w:wBefore w:w="18" w:type="dxa"/>
          <w:trHeight w:val="593"/>
        </w:trPr>
        <w:tc>
          <w:tcPr>
            <w:tcW w:w="10890" w:type="dxa"/>
            <w:gridSpan w:val="9"/>
          </w:tcPr>
          <w:p w14:paraId="1EE2F57C" w14:textId="77777777" w:rsidR="00886EC3" w:rsidRPr="00886EC3" w:rsidRDefault="00886EC3" w:rsidP="00886EC3">
            <w:pPr>
              <w:pStyle w:val="Default"/>
              <w:rPr>
                <w:sz w:val="20"/>
                <w:szCs w:val="20"/>
              </w:rPr>
            </w:pPr>
            <w:r>
              <w:rPr>
                <w:sz w:val="20"/>
                <w:szCs w:val="20"/>
              </w:rPr>
              <w:t>________________________________________________________________________________________________________________________________________________________________________________________</w:t>
            </w:r>
            <w:r w:rsidR="00B22406">
              <w:rPr>
                <w:sz w:val="20"/>
                <w:szCs w:val="20"/>
              </w:rPr>
              <w:t>__</w:t>
            </w:r>
            <w:r w:rsidR="00A07C87">
              <w:rPr>
                <w:sz w:val="20"/>
                <w:szCs w:val="20"/>
              </w:rPr>
              <w:t>__________________________</w:t>
            </w:r>
          </w:p>
        </w:tc>
      </w:tr>
      <w:tr w:rsidR="00886EC3" w:rsidRPr="00886EC3" w14:paraId="49E3EF67" w14:textId="77777777" w:rsidTr="0024765B">
        <w:trPr>
          <w:gridBefore w:val="1"/>
          <w:wBefore w:w="18" w:type="dxa"/>
          <w:trHeight w:val="360"/>
        </w:trPr>
        <w:tc>
          <w:tcPr>
            <w:tcW w:w="1980" w:type="dxa"/>
            <w:vMerge w:val="restart"/>
            <w:shd w:val="clear" w:color="auto" w:fill="F2F2F2" w:themeFill="background1" w:themeFillShade="F2"/>
          </w:tcPr>
          <w:p w14:paraId="3601D72D" w14:textId="77777777" w:rsidR="00886EC3" w:rsidRPr="00886EC3" w:rsidRDefault="00886EC3" w:rsidP="00886EC3">
            <w:pPr>
              <w:rPr>
                <w:b/>
                <w:sz w:val="16"/>
                <w:szCs w:val="16"/>
              </w:rPr>
            </w:pPr>
            <w:r w:rsidRPr="00886EC3">
              <w:rPr>
                <w:b/>
                <w:sz w:val="16"/>
                <w:szCs w:val="16"/>
              </w:rPr>
              <w:t>CA or Licensed Technician’s Signature &amp; License Number:</w:t>
            </w:r>
          </w:p>
        </w:tc>
        <w:tc>
          <w:tcPr>
            <w:tcW w:w="2790" w:type="dxa"/>
            <w:gridSpan w:val="4"/>
          </w:tcPr>
          <w:p w14:paraId="7FA8BC06" w14:textId="77777777" w:rsidR="00886EC3" w:rsidRPr="00886EC3" w:rsidRDefault="00886EC3" w:rsidP="00886EC3">
            <w:pPr>
              <w:rPr>
                <w:b/>
                <w:sz w:val="16"/>
                <w:szCs w:val="16"/>
              </w:rPr>
            </w:pPr>
            <w:r w:rsidRPr="00886EC3">
              <w:rPr>
                <w:b/>
                <w:sz w:val="16"/>
                <w:szCs w:val="16"/>
              </w:rPr>
              <w:t>SIGNATURE:</w:t>
            </w:r>
          </w:p>
        </w:tc>
        <w:tc>
          <w:tcPr>
            <w:tcW w:w="1890" w:type="dxa"/>
            <w:gridSpan w:val="2"/>
            <w:shd w:val="clear" w:color="auto" w:fill="F2F2F2" w:themeFill="background1" w:themeFillShade="F2"/>
          </w:tcPr>
          <w:p w14:paraId="07423ADA" w14:textId="77777777" w:rsidR="00886EC3" w:rsidRPr="00886EC3" w:rsidRDefault="00886EC3" w:rsidP="00886EC3">
            <w:pPr>
              <w:rPr>
                <w:b/>
                <w:sz w:val="16"/>
                <w:szCs w:val="16"/>
              </w:rPr>
            </w:pPr>
            <w:r w:rsidRPr="00886EC3">
              <w:rPr>
                <w:b/>
                <w:sz w:val="16"/>
                <w:szCs w:val="16"/>
              </w:rPr>
              <w:t>Warrantied:</w:t>
            </w:r>
          </w:p>
        </w:tc>
        <w:tc>
          <w:tcPr>
            <w:tcW w:w="1080" w:type="dxa"/>
          </w:tcPr>
          <w:p w14:paraId="12D87CAA" w14:textId="77777777" w:rsidR="00886EC3" w:rsidRPr="00886EC3" w:rsidRDefault="00886EC3" w:rsidP="00886EC3">
            <w:pPr>
              <w:rPr>
                <w:sz w:val="16"/>
                <w:szCs w:val="16"/>
              </w:rPr>
            </w:pPr>
            <w:r w:rsidRPr="00886EC3">
              <w:rPr>
                <w:sz w:val="16"/>
                <w:szCs w:val="16"/>
              </w:rPr>
              <w:t>□ YES   □ NO</w:t>
            </w:r>
          </w:p>
        </w:tc>
        <w:tc>
          <w:tcPr>
            <w:tcW w:w="3150" w:type="dxa"/>
          </w:tcPr>
          <w:p w14:paraId="16333378" w14:textId="77777777" w:rsidR="00886EC3" w:rsidRPr="00886EC3" w:rsidRDefault="00886EC3" w:rsidP="00886EC3">
            <w:pPr>
              <w:rPr>
                <w:b/>
                <w:sz w:val="16"/>
                <w:szCs w:val="16"/>
              </w:rPr>
            </w:pPr>
            <w:r w:rsidRPr="00886EC3">
              <w:rPr>
                <w:sz w:val="16"/>
                <w:szCs w:val="16"/>
              </w:rPr>
              <w:t xml:space="preserve">□ </w:t>
            </w:r>
            <w:r w:rsidR="00531256">
              <w:rPr>
                <w:b/>
                <w:sz w:val="16"/>
                <w:szCs w:val="16"/>
              </w:rPr>
              <w:t xml:space="preserve">Complete </w:t>
            </w:r>
            <w:r w:rsidRPr="00886EC3">
              <w:rPr>
                <w:b/>
                <w:sz w:val="16"/>
                <w:szCs w:val="16"/>
              </w:rPr>
              <w:t xml:space="preserve">Warranty </w:t>
            </w:r>
          </w:p>
          <w:p w14:paraId="454A2E6D" w14:textId="77777777" w:rsidR="00886EC3" w:rsidRPr="00531256" w:rsidRDefault="00531256" w:rsidP="00886EC3">
            <w:pPr>
              <w:rPr>
                <w:b/>
                <w:sz w:val="16"/>
                <w:szCs w:val="16"/>
              </w:rPr>
            </w:pPr>
            <w:r>
              <w:rPr>
                <w:b/>
                <w:sz w:val="16"/>
                <w:szCs w:val="16"/>
              </w:rPr>
              <w:t xml:space="preserve">   </w:t>
            </w:r>
            <w:r w:rsidR="00886EC3" w:rsidRPr="00886EC3">
              <w:rPr>
                <w:b/>
                <w:sz w:val="16"/>
                <w:szCs w:val="16"/>
              </w:rPr>
              <w:t>Information</w:t>
            </w:r>
            <w:r>
              <w:rPr>
                <w:b/>
                <w:sz w:val="16"/>
                <w:szCs w:val="16"/>
              </w:rPr>
              <w:t xml:space="preserve"> </w:t>
            </w:r>
            <w:r w:rsidR="00886EC3" w:rsidRPr="00886EC3">
              <w:rPr>
                <w:b/>
                <w:sz w:val="16"/>
                <w:szCs w:val="16"/>
              </w:rPr>
              <w:t xml:space="preserve"> Attached</w:t>
            </w:r>
          </w:p>
        </w:tc>
      </w:tr>
      <w:tr w:rsidR="00886EC3" w:rsidRPr="00886EC3" w14:paraId="21166040" w14:textId="77777777" w:rsidTr="0024765B">
        <w:trPr>
          <w:gridBefore w:val="1"/>
          <w:wBefore w:w="18" w:type="dxa"/>
          <w:trHeight w:val="360"/>
        </w:trPr>
        <w:tc>
          <w:tcPr>
            <w:tcW w:w="1980" w:type="dxa"/>
            <w:vMerge/>
            <w:shd w:val="clear" w:color="auto" w:fill="F2F2F2" w:themeFill="background1" w:themeFillShade="F2"/>
          </w:tcPr>
          <w:p w14:paraId="48641A29" w14:textId="77777777" w:rsidR="00886EC3" w:rsidRPr="00886EC3" w:rsidRDefault="00886EC3" w:rsidP="00886EC3">
            <w:pPr>
              <w:rPr>
                <w:b/>
                <w:sz w:val="16"/>
                <w:szCs w:val="16"/>
              </w:rPr>
            </w:pPr>
          </w:p>
        </w:tc>
        <w:tc>
          <w:tcPr>
            <w:tcW w:w="2790" w:type="dxa"/>
            <w:gridSpan w:val="4"/>
          </w:tcPr>
          <w:p w14:paraId="434C6545" w14:textId="77777777" w:rsidR="00886EC3" w:rsidRPr="00886EC3" w:rsidRDefault="00886EC3" w:rsidP="00886EC3">
            <w:pPr>
              <w:rPr>
                <w:b/>
                <w:sz w:val="16"/>
                <w:szCs w:val="16"/>
              </w:rPr>
            </w:pPr>
            <w:r w:rsidRPr="00886EC3">
              <w:rPr>
                <w:b/>
                <w:sz w:val="16"/>
                <w:szCs w:val="16"/>
              </w:rPr>
              <w:t>PRINTED:</w:t>
            </w:r>
          </w:p>
        </w:tc>
        <w:tc>
          <w:tcPr>
            <w:tcW w:w="1890" w:type="dxa"/>
            <w:gridSpan w:val="2"/>
            <w:shd w:val="clear" w:color="auto" w:fill="F2F2F2" w:themeFill="background1" w:themeFillShade="F2"/>
          </w:tcPr>
          <w:p w14:paraId="64D5E1C1" w14:textId="77777777" w:rsidR="00886EC3" w:rsidRPr="00886EC3" w:rsidRDefault="00886EC3" w:rsidP="00886EC3">
            <w:pPr>
              <w:rPr>
                <w:b/>
                <w:sz w:val="16"/>
                <w:szCs w:val="16"/>
              </w:rPr>
            </w:pPr>
            <w:r w:rsidRPr="00886EC3">
              <w:rPr>
                <w:b/>
                <w:sz w:val="16"/>
                <w:szCs w:val="16"/>
              </w:rPr>
              <w:t>Full Label(s) provided:</w:t>
            </w:r>
          </w:p>
        </w:tc>
        <w:tc>
          <w:tcPr>
            <w:tcW w:w="4230" w:type="dxa"/>
            <w:gridSpan w:val="2"/>
          </w:tcPr>
          <w:p w14:paraId="7C429335" w14:textId="77777777" w:rsidR="00886EC3" w:rsidRPr="00886EC3" w:rsidRDefault="00886EC3" w:rsidP="00886EC3">
            <w:pPr>
              <w:rPr>
                <w:sz w:val="16"/>
                <w:szCs w:val="16"/>
              </w:rPr>
            </w:pPr>
            <w:r w:rsidRPr="00886EC3">
              <w:rPr>
                <w:sz w:val="16"/>
                <w:szCs w:val="16"/>
              </w:rPr>
              <w:t xml:space="preserve">□ YES   □ NO  </w:t>
            </w:r>
          </w:p>
        </w:tc>
        <w:bookmarkStart w:id="0" w:name="_GoBack"/>
        <w:bookmarkEnd w:id="0"/>
      </w:tr>
      <w:tr w:rsidR="00A910CD" w:rsidRPr="00886EC3" w14:paraId="744638E5" w14:textId="77777777" w:rsidTr="00376127">
        <w:trPr>
          <w:gridBefore w:val="1"/>
          <w:wBefore w:w="18" w:type="dxa"/>
        </w:trPr>
        <w:tc>
          <w:tcPr>
            <w:tcW w:w="1980" w:type="dxa"/>
            <w:shd w:val="clear" w:color="auto" w:fill="F2F2F2" w:themeFill="background1" w:themeFillShade="F2"/>
          </w:tcPr>
          <w:p w14:paraId="727744CC" w14:textId="77777777" w:rsidR="00A910CD" w:rsidRPr="00886EC3" w:rsidRDefault="00A910CD" w:rsidP="00886EC3">
            <w:pPr>
              <w:rPr>
                <w:b/>
                <w:sz w:val="16"/>
                <w:szCs w:val="16"/>
              </w:rPr>
            </w:pPr>
            <w:r>
              <w:rPr>
                <w:b/>
                <w:sz w:val="16"/>
                <w:szCs w:val="16"/>
              </w:rPr>
              <w:t>*Apprentice</w:t>
            </w:r>
            <w:r w:rsidRPr="00886EC3">
              <w:rPr>
                <w:b/>
                <w:sz w:val="16"/>
                <w:szCs w:val="16"/>
              </w:rPr>
              <w:t xml:space="preserve"> Name &amp; Registration Number:</w:t>
            </w:r>
          </w:p>
        </w:tc>
        <w:tc>
          <w:tcPr>
            <w:tcW w:w="8910" w:type="dxa"/>
            <w:gridSpan w:val="8"/>
          </w:tcPr>
          <w:p w14:paraId="0F16AF0D" w14:textId="688BEEBE" w:rsidR="00A910CD" w:rsidRPr="00886EC3" w:rsidRDefault="00A910CD" w:rsidP="00886EC3">
            <w:pPr>
              <w:rPr>
                <w:b/>
                <w:sz w:val="16"/>
                <w:szCs w:val="16"/>
              </w:rPr>
            </w:pPr>
            <w:r w:rsidRPr="00886EC3">
              <w:rPr>
                <w:b/>
                <w:sz w:val="16"/>
                <w:szCs w:val="16"/>
              </w:rPr>
              <w:t xml:space="preserve"> </w:t>
            </w:r>
          </w:p>
        </w:tc>
      </w:tr>
      <w:tr w:rsidR="0024765B" w:rsidRPr="00886EC3" w14:paraId="6C257580" w14:textId="77777777" w:rsidTr="0024765B">
        <w:trPr>
          <w:gridBefore w:val="1"/>
          <w:wBefore w:w="18" w:type="dxa"/>
        </w:trPr>
        <w:tc>
          <w:tcPr>
            <w:tcW w:w="10890" w:type="dxa"/>
            <w:gridSpan w:val="9"/>
            <w:tcBorders>
              <w:bottom w:val="single" w:sz="4" w:space="0" w:color="000000"/>
            </w:tcBorders>
            <w:shd w:val="clear" w:color="auto" w:fill="F2F2F2" w:themeFill="background1" w:themeFillShade="F2"/>
          </w:tcPr>
          <w:p w14:paraId="4501ABB7" w14:textId="77777777" w:rsidR="0024765B" w:rsidRPr="00886EC3" w:rsidRDefault="0024765B" w:rsidP="00886EC3">
            <w:pPr>
              <w:rPr>
                <w:sz w:val="16"/>
                <w:szCs w:val="16"/>
              </w:rPr>
            </w:pPr>
            <w:r>
              <w:rPr>
                <w:sz w:val="16"/>
                <w:szCs w:val="16"/>
              </w:rPr>
              <w:t xml:space="preserve">*Apprentice may </w:t>
            </w:r>
            <w:r w:rsidRPr="0024765B">
              <w:rPr>
                <w:b/>
                <w:sz w:val="16"/>
                <w:szCs w:val="16"/>
                <w:u w:val="single"/>
              </w:rPr>
              <w:t>ONLY</w:t>
            </w:r>
            <w:r>
              <w:rPr>
                <w:sz w:val="16"/>
                <w:szCs w:val="16"/>
              </w:rPr>
              <w:t xml:space="preserve"> complete a Disclosure Document </w:t>
            </w:r>
            <w:r w:rsidRPr="00A07C87">
              <w:rPr>
                <w:b/>
                <w:i/>
                <w:sz w:val="16"/>
                <w:szCs w:val="16"/>
                <w:u w:val="single"/>
              </w:rPr>
              <w:t>IF</w:t>
            </w:r>
            <w:r>
              <w:rPr>
                <w:sz w:val="16"/>
                <w:szCs w:val="16"/>
              </w:rPr>
              <w:t xml:space="preserve"> a Certified Applicator </w:t>
            </w:r>
            <w:r w:rsidRPr="00A07C87">
              <w:rPr>
                <w:b/>
                <w:i/>
                <w:sz w:val="16"/>
                <w:szCs w:val="16"/>
                <w:u w:val="single"/>
              </w:rPr>
              <w:t>or</w:t>
            </w:r>
            <w:r>
              <w:rPr>
                <w:sz w:val="16"/>
                <w:szCs w:val="16"/>
              </w:rPr>
              <w:t xml:space="preserve"> Licensed Technician licensed in the Termite Category is present during the inspection and completion of the form; this is allowed for training purposes </w:t>
            </w:r>
            <w:r w:rsidRPr="0024765B">
              <w:rPr>
                <w:b/>
                <w:sz w:val="16"/>
                <w:szCs w:val="16"/>
                <w:u w:val="single"/>
              </w:rPr>
              <w:t>ONLY</w:t>
            </w:r>
            <w:r>
              <w:rPr>
                <w:sz w:val="16"/>
                <w:szCs w:val="16"/>
              </w:rPr>
              <w:t>.</w:t>
            </w:r>
          </w:p>
        </w:tc>
      </w:tr>
    </w:tbl>
    <w:p w14:paraId="7419B086" w14:textId="77777777" w:rsidR="006C5CCB" w:rsidRPr="00051842" w:rsidRDefault="00181AF8" w:rsidP="000516A1">
      <w:pPr>
        <w:jc w:val="center"/>
        <w:rPr>
          <w:b/>
          <w:i/>
          <w:sz w:val="28"/>
          <w:szCs w:val="28"/>
          <w:u w:val="single"/>
        </w:rPr>
      </w:pPr>
      <w:r w:rsidRPr="00051842">
        <w:rPr>
          <w:b/>
          <w:i/>
          <w:sz w:val="28"/>
          <w:szCs w:val="28"/>
          <w:u w:val="single"/>
        </w:rPr>
        <w:t>Instructions for completing the Post-Construction Treatment Disclosure Document</w:t>
      </w:r>
    </w:p>
    <w:p w14:paraId="1895FCCB" w14:textId="77777777" w:rsidR="009F0219" w:rsidRPr="00180737" w:rsidRDefault="009F0219" w:rsidP="00181AF8">
      <w:pPr>
        <w:jc w:val="center"/>
        <w:rPr>
          <w:b/>
          <w:sz w:val="8"/>
          <w:szCs w:val="8"/>
        </w:rPr>
      </w:pPr>
    </w:p>
    <w:p w14:paraId="4D0FB1D1" w14:textId="77777777" w:rsidR="00BB2CC8" w:rsidRPr="00180737" w:rsidRDefault="00BB2CC8" w:rsidP="00181AF8">
      <w:pPr>
        <w:pStyle w:val="ListParagraph"/>
        <w:numPr>
          <w:ilvl w:val="0"/>
          <w:numId w:val="6"/>
        </w:numPr>
        <w:rPr>
          <w:b/>
          <w:sz w:val="18"/>
          <w:szCs w:val="18"/>
        </w:rPr>
      </w:pPr>
      <w:r w:rsidRPr="00180737">
        <w:rPr>
          <w:b/>
          <w:sz w:val="18"/>
          <w:szCs w:val="18"/>
        </w:rPr>
        <w:t xml:space="preserve">A copy of the Disclosure Document, a FULL copy of the EPA registered pesticide or device label, a copy of a Consumer Information Sheet, and FULL warranty information </w:t>
      </w:r>
      <w:r w:rsidRPr="00180737">
        <w:rPr>
          <w:b/>
          <w:sz w:val="18"/>
          <w:szCs w:val="18"/>
          <w:u w:val="single"/>
        </w:rPr>
        <w:t>MUST</w:t>
      </w:r>
      <w:r w:rsidRPr="00180737">
        <w:rPr>
          <w:b/>
          <w:sz w:val="18"/>
          <w:szCs w:val="18"/>
        </w:rPr>
        <w:t xml:space="preserve"> be provided to the customer </w:t>
      </w:r>
      <w:r w:rsidRPr="00180737">
        <w:rPr>
          <w:b/>
          <w:sz w:val="18"/>
          <w:szCs w:val="18"/>
          <w:u w:val="single"/>
        </w:rPr>
        <w:t>PRIOR</w:t>
      </w:r>
      <w:r w:rsidRPr="00180737">
        <w:rPr>
          <w:b/>
          <w:sz w:val="18"/>
          <w:szCs w:val="18"/>
        </w:rPr>
        <w:t xml:space="preserve"> to any treatment being started.</w:t>
      </w:r>
    </w:p>
    <w:p w14:paraId="6E256FFF" w14:textId="77777777" w:rsidR="00180737" w:rsidRPr="00180737" w:rsidRDefault="00180737" w:rsidP="00181AF8">
      <w:pPr>
        <w:pStyle w:val="ListParagraph"/>
        <w:numPr>
          <w:ilvl w:val="0"/>
          <w:numId w:val="6"/>
        </w:numPr>
        <w:rPr>
          <w:b/>
          <w:sz w:val="18"/>
          <w:szCs w:val="18"/>
        </w:rPr>
      </w:pPr>
      <w:r w:rsidRPr="00180737">
        <w:rPr>
          <w:b/>
          <w:sz w:val="18"/>
          <w:szCs w:val="18"/>
        </w:rPr>
        <w:t xml:space="preserve">All Disclosure Documents and Use Records </w:t>
      </w:r>
      <w:r w:rsidRPr="00180737">
        <w:rPr>
          <w:b/>
          <w:sz w:val="18"/>
          <w:szCs w:val="18"/>
          <w:u w:val="single"/>
        </w:rPr>
        <w:t>MUST</w:t>
      </w:r>
      <w:r w:rsidRPr="00180737">
        <w:rPr>
          <w:b/>
          <w:sz w:val="18"/>
          <w:szCs w:val="18"/>
        </w:rPr>
        <w:t xml:space="preserve"> be maintained for a period of 2 years past the date of creation.</w:t>
      </w:r>
    </w:p>
    <w:p w14:paraId="2D467802" w14:textId="77777777" w:rsidR="00CE26EA" w:rsidRPr="00180737" w:rsidRDefault="00CE26EA" w:rsidP="00181AF8">
      <w:pPr>
        <w:pStyle w:val="ListParagraph"/>
        <w:numPr>
          <w:ilvl w:val="0"/>
          <w:numId w:val="6"/>
        </w:numPr>
        <w:rPr>
          <w:b/>
          <w:sz w:val="18"/>
          <w:szCs w:val="18"/>
        </w:rPr>
      </w:pPr>
      <w:r w:rsidRPr="00180737">
        <w:rPr>
          <w:b/>
          <w:sz w:val="18"/>
          <w:szCs w:val="18"/>
        </w:rPr>
        <w:t>This Disclosure Document is for ALL Wood Destroying Insects, excluding Carpenter Ants.</w:t>
      </w:r>
    </w:p>
    <w:p w14:paraId="0376ADA3" w14:textId="5C106B20" w:rsidR="00CE26EA" w:rsidRPr="00180737" w:rsidRDefault="00CE26EA" w:rsidP="00CE26EA">
      <w:pPr>
        <w:pStyle w:val="ListParagraph"/>
        <w:numPr>
          <w:ilvl w:val="1"/>
          <w:numId w:val="6"/>
        </w:numPr>
        <w:rPr>
          <w:b/>
          <w:sz w:val="18"/>
          <w:szCs w:val="18"/>
        </w:rPr>
      </w:pPr>
      <w:r w:rsidRPr="00180737">
        <w:rPr>
          <w:sz w:val="18"/>
          <w:szCs w:val="18"/>
        </w:rPr>
        <w:t xml:space="preserve">If you are treating for a </w:t>
      </w:r>
      <w:r w:rsidR="00625761" w:rsidRPr="00180737">
        <w:rPr>
          <w:sz w:val="18"/>
          <w:szCs w:val="18"/>
        </w:rPr>
        <w:t>Wood Destroying Insect which require</w:t>
      </w:r>
      <w:r w:rsidR="00C9625B" w:rsidRPr="00180737">
        <w:rPr>
          <w:sz w:val="18"/>
          <w:szCs w:val="18"/>
        </w:rPr>
        <w:t>s</w:t>
      </w:r>
      <w:r w:rsidR="00625761" w:rsidRPr="00180737">
        <w:rPr>
          <w:sz w:val="18"/>
          <w:szCs w:val="18"/>
        </w:rPr>
        <w:t xml:space="preserve"> a fumigation application (i.e. </w:t>
      </w:r>
      <w:proofErr w:type="spellStart"/>
      <w:r w:rsidR="000D71DD" w:rsidRPr="00180737">
        <w:rPr>
          <w:sz w:val="18"/>
          <w:szCs w:val="18"/>
        </w:rPr>
        <w:t>Drywood</w:t>
      </w:r>
      <w:proofErr w:type="spellEnd"/>
      <w:r w:rsidR="000D71DD" w:rsidRPr="00180737">
        <w:rPr>
          <w:sz w:val="18"/>
          <w:szCs w:val="18"/>
        </w:rPr>
        <w:t xml:space="preserve"> Termites, Powder Post Beetles, etc.)</w:t>
      </w:r>
      <w:r w:rsidR="00C9625B" w:rsidRPr="00180737">
        <w:rPr>
          <w:sz w:val="18"/>
          <w:szCs w:val="18"/>
        </w:rPr>
        <w:t xml:space="preserve"> you </w:t>
      </w:r>
      <w:r w:rsidR="00C9625B" w:rsidRPr="00180737">
        <w:rPr>
          <w:b/>
          <w:sz w:val="18"/>
          <w:szCs w:val="18"/>
          <w:u w:val="single"/>
        </w:rPr>
        <w:t>MUST</w:t>
      </w:r>
      <w:r w:rsidR="00C9625B" w:rsidRPr="00180737">
        <w:rPr>
          <w:sz w:val="18"/>
          <w:szCs w:val="18"/>
        </w:rPr>
        <w:t xml:space="preserve"> be licensed in the Structural Fumigation Category as well as the Termite Category. In addition, a Structural Fumigation Log Form </w:t>
      </w:r>
      <w:r w:rsidR="00C9625B" w:rsidRPr="00180737">
        <w:rPr>
          <w:b/>
          <w:sz w:val="18"/>
          <w:szCs w:val="18"/>
          <w:u w:val="single"/>
        </w:rPr>
        <w:t>MUST</w:t>
      </w:r>
      <w:r w:rsidR="00C9625B" w:rsidRPr="00180737">
        <w:rPr>
          <w:sz w:val="18"/>
          <w:szCs w:val="18"/>
        </w:rPr>
        <w:t xml:space="preserve"> be completed. </w:t>
      </w:r>
    </w:p>
    <w:p w14:paraId="7AEFEF92" w14:textId="77777777" w:rsidR="00C9625B" w:rsidRPr="00180737" w:rsidRDefault="00C9625B" w:rsidP="00CE26EA">
      <w:pPr>
        <w:pStyle w:val="ListParagraph"/>
        <w:numPr>
          <w:ilvl w:val="1"/>
          <w:numId w:val="6"/>
        </w:numPr>
        <w:rPr>
          <w:b/>
          <w:sz w:val="18"/>
          <w:szCs w:val="18"/>
        </w:rPr>
      </w:pPr>
      <w:r w:rsidRPr="00180737">
        <w:rPr>
          <w:sz w:val="18"/>
          <w:szCs w:val="18"/>
        </w:rPr>
        <w:t xml:space="preserve">All Structural Fumigation Laws and Regulations </w:t>
      </w:r>
      <w:r w:rsidRPr="00180737">
        <w:rPr>
          <w:b/>
          <w:sz w:val="18"/>
          <w:szCs w:val="18"/>
          <w:u w:val="single"/>
        </w:rPr>
        <w:t>MUST</w:t>
      </w:r>
      <w:r w:rsidRPr="00180737">
        <w:rPr>
          <w:sz w:val="18"/>
          <w:szCs w:val="18"/>
        </w:rPr>
        <w:t xml:space="preserve"> be followed.</w:t>
      </w:r>
    </w:p>
    <w:p w14:paraId="61C6BE6E" w14:textId="77777777" w:rsidR="00181AF8" w:rsidRPr="00180737" w:rsidRDefault="00181AF8" w:rsidP="00181AF8">
      <w:pPr>
        <w:pStyle w:val="ListParagraph"/>
        <w:numPr>
          <w:ilvl w:val="0"/>
          <w:numId w:val="6"/>
        </w:numPr>
        <w:rPr>
          <w:b/>
          <w:sz w:val="18"/>
          <w:szCs w:val="18"/>
        </w:rPr>
      </w:pPr>
      <w:r w:rsidRPr="00180737">
        <w:rPr>
          <w:b/>
          <w:sz w:val="18"/>
          <w:szCs w:val="18"/>
        </w:rPr>
        <w:t>Complete al</w:t>
      </w:r>
      <w:r w:rsidR="00C9625B" w:rsidRPr="00180737">
        <w:rPr>
          <w:b/>
          <w:sz w:val="18"/>
          <w:szCs w:val="18"/>
        </w:rPr>
        <w:t>l blank sections of this</w:t>
      </w:r>
      <w:r w:rsidRPr="00180737">
        <w:rPr>
          <w:b/>
          <w:sz w:val="18"/>
          <w:szCs w:val="18"/>
        </w:rPr>
        <w:t xml:space="preserve"> form</w:t>
      </w:r>
      <w:r w:rsidR="00CE26EA" w:rsidRPr="00180737">
        <w:rPr>
          <w:b/>
          <w:sz w:val="18"/>
          <w:szCs w:val="18"/>
        </w:rPr>
        <w:t xml:space="preserve"> </w:t>
      </w:r>
      <w:r w:rsidR="00CE26EA" w:rsidRPr="00180737">
        <w:rPr>
          <w:sz w:val="18"/>
          <w:szCs w:val="18"/>
        </w:rPr>
        <w:t>(These are the minimum requirements as per</w:t>
      </w:r>
      <w:r w:rsidR="00C9625B" w:rsidRPr="00180737">
        <w:rPr>
          <w:sz w:val="18"/>
          <w:szCs w:val="18"/>
        </w:rPr>
        <w:t xml:space="preserve"> Texas Department of Agriculture’s</w:t>
      </w:r>
      <w:r w:rsidR="00CE26EA" w:rsidRPr="00180737">
        <w:rPr>
          <w:sz w:val="18"/>
          <w:szCs w:val="18"/>
        </w:rPr>
        <w:t xml:space="preserve"> Laws and Regulations)</w:t>
      </w:r>
      <w:r w:rsidRPr="00180737">
        <w:rPr>
          <w:b/>
          <w:sz w:val="18"/>
          <w:szCs w:val="18"/>
        </w:rPr>
        <w:t>:</w:t>
      </w:r>
    </w:p>
    <w:p w14:paraId="20846EAF" w14:textId="77777777" w:rsidR="00181AF8" w:rsidRPr="00180737" w:rsidRDefault="00CE26EA" w:rsidP="00181AF8">
      <w:pPr>
        <w:pStyle w:val="ListParagraph"/>
        <w:numPr>
          <w:ilvl w:val="1"/>
          <w:numId w:val="6"/>
        </w:numPr>
        <w:rPr>
          <w:sz w:val="18"/>
          <w:szCs w:val="18"/>
        </w:rPr>
      </w:pPr>
      <w:r w:rsidRPr="00180737">
        <w:rPr>
          <w:sz w:val="18"/>
          <w:szCs w:val="18"/>
        </w:rPr>
        <w:t>If you do not have the</w:t>
      </w:r>
      <w:r w:rsidR="00181AF8" w:rsidRPr="00180737">
        <w:rPr>
          <w:sz w:val="18"/>
          <w:szCs w:val="18"/>
        </w:rPr>
        <w:t xml:space="preserve"> physical address for the structure you are treating, GPS coordinates or detailed directions from the nearest town</w:t>
      </w:r>
      <w:r w:rsidR="00C9625B" w:rsidRPr="00180737">
        <w:rPr>
          <w:sz w:val="18"/>
          <w:szCs w:val="18"/>
        </w:rPr>
        <w:t>/major intersection</w:t>
      </w:r>
      <w:r w:rsidR="00181AF8" w:rsidRPr="00180737">
        <w:rPr>
          <w:sz w:val="18"/>
          <w:szCs w:val="18"/>
        </w:rPr>
        <w:t xml:space="preserve"> is acceptable.</w:t>
      </w:r>
    </w:p>
    <w:p w14:paraId="1396F88F" w14:textId="77777777" w:rsidR="00181AF8" w:rsidRPr="00180737" w:rsidRDefault="00181AF8" w:rsidP="00181AF8">
      <w:pPr>
        <w:pStyle w:val="ListParagraph"/>
        <w:numPr>
          <w:ilvl w:val="1"/>
          <w:numId w:val="6"/>
        </w:numPr>
        <w:rPr>
          <w:sz w:val="18"/>
          <w:szCs w:val="18"/>
        </w:rPr>
      </w:pPr>
      <w:r w:rsidRPr="00180737">
        <w:rPr>
          <w:sz w:val="18"/>
          <w:szCs w:val="18"/>
        </w:rPr>
        <w:t>You must provide the name and license</w:t>
      </w:r>
      <w:r w:rsidR="00CE26EA" w:rsidRPr="00180737">
        <w:rPr>
          <w:sz w:val="18"/>
          <w:szCs w:val="18"/>
        </w:rPr>
        <w:t xml:space="preserve"> number</w:t>
      </w:r>
      <w:r w:rsidRPr="00180737">
        <w:rPr>
          <w:sz w:val="18"/>
          <w:szCs w:val="18"/>
        </w:rPr>
        <w:t xml:space="preserve"> (TPCL number) of the business completing the disclosure document.</w:t>
      </w:r>
    </w:p>
    <w:p w14:paraId="21CA3648" w14:textId="77777777" w:rsidR="00BB2CC8" w:rsidRPr="00180737" w:rsidRDefault="00181AF8" w:rsidP="00115D31">
      <w:pPr>
        <w:pStyle w:val="ListParagraph"/>
        <w:numPr>
          <w:ilvl w:val="1"/>
          <w:numId w:val="6"/>
        </w:numPr>
        <w:rPr>
          <w:sz w:val="18"/>
          <w:szCs w:val="18"/>
        </w:rPr>
      </w:pPr>
      <w:r w:rsidRPr="00180737">
        <w:rPr>
          <w:sz w:val="18"/>
          <w:szCs w:val="18"/>
        </w:rPr>
        <w:t>You must provide the date of which the Disclosure Document was issued.</w:t>
      </w:r>
    </w:p>
    <w:p w14:paraId="659121B3" w14:textId="77777777" w:rsidR="00181AF8" w:rsidRPr="00180737" w:rsidRDefault="00181AF8" w:rsidP="00181AF8">
      <w:pPr>
        <w:pStyle w:val="ListParagraph"/>
        <w:numPr>
          <w:ilvl w:val="1"/>
          <w:numId w:val="6"/>
        </w:numPr>
        <w:rPr>
          <w:sz w:val="18"/>
          <w:szCs w:val="18"/>
        </w:rPr>
      </w:pPr>
      <w:r w:rsidRPr="00180737">
        <w:rPr>
          <w:sz w:val="18"/>
          <w:szCs w:val="18"/>
        </w:rPr>
        <w:t xml:space="preserve">IF an apprentice is being trained on how to complete Disclosure Documents a Certified Licensed Applicator </w:t>
      </w:r>
      <w:r w:rsidRPr="00180737">
        <w:rPr>
          <w:b/>
          <w:sz w:val="18"/>
          <w:szCs w:val="18"/>
        </w:rPr>
        <w:t>OR</w:t>
      </w:r>
      <w:r w:rsidRPr="00180737">
        <w:rPr>
          <w:sz w:val="18"/>
          <w:szCs w:val="18"/>
        </w:rPr>
        <w:t xml:space="preserve"> a Licensed Technician, licensed in the Termite Category, </w:t>
      </w:r>
      <w:r w:rsidRPr="00180737">
        <w:rPr>
          <w:b/>
          <w:sz w:val="18"/>
          <w:szCs w:val="18"/>
          <w:u w:val="single"/>
        </w:rPr>
        <w:t>MUST</w:t>
      </w:r>
      <w:r w:rsidRPr="00180737">
        <w:rPr>
          <w:sz w:val="18"/>
          <w:szCs w:val="18"/>
        </w:rPr>
        <w:t xml:space="preserve"> be present for the inspection and sign the disclosure as the responsible licensee for the document.</w:t>
      </w:r>
    </w:p>
    <w:p w14:paraId="0BC6BD0D" w14:textId="77777777" w:rsidR="009F0219" w:rsidRPr="00180737" w:rsidRDefault="009F0219" w:rsidP="00181AF8">
      <w:pPr>
        <w:pStyle w:val="ListParagraph"/>
        <w:numPr>
          <w:ilvl w:val="1"/>
          <w:numId w:val="6"/>
        </w:numPr>
        <w:rPr>
          <w:sz w:val="18"/>
          <w:szCs w:val="18"/>
        </w:rPr>
      </w:pPr>
      <w:r w:rsidRPr="00180737">
        <w:rPr>
          <w:sz w:val="18"/>
          <w:szCs w:val="18"/>
        </w:rPr>
        <w:t xml:space="preserve">The name and license number, or registration number (for apprentices), </w:t>
      </w:r>
      <w:r w:rsidRPr="00180737">
        <w:rPr>
          <w:b/>
          <w:sz w:val="18"/>
          <w:szCs w:val="18"/>
          <w:u w:val="single"/>
        </w:rPr>
        <w:t>MUST</w:t>
      </w:r>
      <w:r w:rsidRPr="00180737">
        <w:rPr>
          <w:sz w:val="18"/>
          <w:szCs w:val="18"/>
        </w:rPr>
        <w:t xml:space="preserve"> be recorded on the Disclosure Document.</w:t>
      </w:r>
    </w:p>
    <w:p w14:paraId="624F5A36" w14:textId="77777777" w:rsidR="004B25A4" w:rsidRPr="00180737" w:rsidRDefault="004B25A4" w:rsidP="004B25A4">
      <w:pPr>
        <w:pStyle w:val="ListParagraph"/>
        <w:numPr>
          <w:ilvl w:val="0"/>
          <w:numId w:val="6"/>
        </w:numPr>
        <w:rPr>
          <w:sz w:val="18"/>
          <w:szCs w:val="18"/>
        </w:rPr>
      </w:pPr>
      <w:r w:rsidRPr="00180737">
        <w:rPr>
          <w:sz w:val="18"/>
          <w:szCs w:val="18"/>
        </w:rPr>
        <w:t xml:space="preserve">Your graph </w:t>
      </w:r>
      <w:r w:rsidRPr="00180737">
        <w:rPr>
          <w:b/>
          <w:sz w:val="18"/>
          <w:szCs w:val="18"/>
          <w:u w:val="single"/>
        </w:rPr>
        <w:t>MUST</w:t>
      </w:r>
      <w:r w:rsidRPr="00180737">
        <w:rPr>
          <w:sz w:val="18"/>
          <w:szCs w:val="18"/>
        </w:rPr>
        <w:t xml:space="preserve"> contain the following:</w:t>
      </w:r>
    </w:p>
    <w:p w14:paraId="1944B631" w14:textId="77777777" w:rsidR="004B25A4" w:rsidRPr="00180737" w:rsidRDefault="004B25A4" w:rsidP="004B25A4">
      <w:pPr>
        <w:pStyle w:val="ListParagraph"/>
        <w:numPr>
          <w:ilvl w:val="1"/>
          <w:numId w:val="6"/>
        </w:numPr>
        <w:rPr>
          <w:sz w:val="18"/>
          <w:szCs w:val="18"/>
        </w:rPr>
      </w:pPr>
      <w:r w:rsidRPr="00180737">
        <w:rPr>
          <w:sz w:val="18"/>
          <w:szCs w:val="18"/>
        </w:rPr>
        <w:t>Perimeter measurements as accurate as practical and as they pertain to the application; scaled measurements are not acceptable.</w:t>
      </w:r>
    </w:p>
    <w:p w14:paraId="7C0E30D7" w14:textId="77777777" w:rsidR="004B25A4" w:rsidRPr="00180737" w:rsidRDefault="004B25A4" w:rsidP="004B25A4">
      <w:pPr>
        <w:pStyle w:val="ListParagraph"/>
        <w:numPr>
          <w:ilvl w:val="1"/>
          <w:numId w:val="6"/>
        </w:numPr>
        <w:rPr>
          <w:sz w:val="18"/>
          <w:szCs w:val="18"/>
        </w:rPr>
      </w:pPr>
      <w:r w:rsidRPr="00180737">
        <w:rPr>
          <w:sz w:val="18"/>
          <w:szCs w:val="18"/>
        </w:rPr>
        <w:t xml:space="preserve">Notation of all conducive conditions and their location on around/near the structure (see the code box for a list of conducive conditions). If additional codes are needed it </w:t>
      </w:r>
      <w:r w:rsidRPr="00180737">
        <w:rPr>
          <w:b/>
          <w:sz w:val="18"/>
          <w:szCs w:val="18"/>
          <w:u w:val="single"/>
        </w:rPr>
        <w:t xml:space="preserve">MUST </w:t>
      </w:r>
      <w:r w:rsidRPr="00180737">
        <w:rPr>
          <w:sz w:val="18"/>
          <w:szCs w:val="18"/>
        </w:rPr>
        <w:t>be defined.</w:t>
      </w:r>
    </w:p>
    <w:p w14:paraId="4774AD67" w14:textId="77777777" w:rsidR="004B25A4" w:rsidRDefault="004B25A4" w:rsidP="004B25A4">
      <w:pPr>
        <w:pStyle w:val="ListParagraph"/>
        <w:numPr>
          <w:ilvl w:val="1"/>
          <w:numId w:val="6"/>
        </w:numPr>
        <w:rPr>
          <w:sz w:val="18"/>
          <w:szCs w:val="18"/>
        </w:rPr>
      </w:pPr>
      <w:r w:rsidRPr="00180737">
        <w:rPr>
          <w:sz w:val="18"/>
          <w:szCs w:val="18"/>
        </w:rPr>
        <w:t xml:space="preserve">Notation of </w:t>
      </w:r>
      <w:r w:rsidRPr="00180737">
        <w:rPr>
          <w:b/>
          <w:sz w:val="18"/>
          <w:szCs w:val="18"/>
          <w:u w:val="single"/>
        </w:rPr>
        <w:t>ALL</w:t>
      </w:r>
      <w:r w:rsidRPr="00180737">
        <w:rPr>
          <w:sz w:val="18"/>
          <w:szCs w:val="18"/>
        </w:rPr>
        <w:t xml:space="preserve"> treated areas and the treatment methods used (see the code box for a list of treatment codes). If additional codes are needed it </w:t>
      </w:r>
      <w:r w:rsidRPr="00180737">
        <w:rPr>
          <w:b/>
          <w:sz w:val="18"/>
          <w:szCs w:val="18"/>
          <w:u w:val="single"/>
        </w:rPr>
        <w:t xml:space="preserve">MUST </w:t>
      </w:r>
      <w:r w:rsidRPr="00180737">
        <w:rPr>
          <w:sz w:val="18"/>
          <w:szCs w:val="18"/>
        </w:rPr>
        <w:t xml:space="preserve">be defined. </w:t>
      </w:r>
    </w:p>
    <w:p w14:paraId="622D27A6" w14:textId="77777777" w:rsidR="005B177A" w:rsidRDefault="005B177A" w:rsidP="004B25A4">
      <w:pPr>
        <w:pStyle w:val="ListParagraph"/>
        <w:numPr>
          <w:ilvl w:val="1"/>
          <w:numId w:val="6"/>
        </w:numPr>
        <w:rPr>
          <w:sz w:val="18"/>
          <w:szCs w:val="18"/>
        </w:rPr>
      </w:pPr>
      <w:r>
        <w:rPr>
          <w:sz w:val="18"/>
          <w:szCs w:val="18"/>
        </w:rPr>
        <w:t>Notation of the location of the active and previous activity of wood destroying insect(s).</w:t>
      </w:r>
    </w:p>
    <w:p w14:paraId="79570655" w14:textId="77777777" w:rsidR="005B177A" w:rsidRPr="00180737" w:rsidRDefault="005B177A" w:rsidP="004B25A4">
      <w:pPr>
        <w:pStyle w:val="ListParagraph"/>
        <w:numPr>
          <w:ilvl w:val="1"/>
          <w:numId w:val="6"/>
        </w:numPr>
        <w:rPr>
          <w:sz w:val="18"/>
          <w:szCs w:val="18"/>
        </w:rPr>
      </w:pPr>
      <w:r>
        <w:rPr>
          <w:sz w:val="18"/>
          <w:szCs w:val="18"/>
        </w:rPr>
        <w:t xml:space="preserve">Notation of the wood destroying insect(s). </w:t>
      </w:r>
    </w:p>
    <w:p w14:paraId="1A9AF4D3" w14:textId="77777777" w:rsidR="004B25A4" w:rsidRPr="00180737" w:rsidRDefault="004B25A4" w:rsidP="004B25A4">
      <w:pPr>
        <w:pStyle w:val="ListParagraph"/>
        <w:numPr>
          <w:ilvl w:val="0"/>
          <w:numId w:val="6"/>
        </w:numPr>
        <w:rPr>
          <w:sz w:val="18"/>
          <w:szCs w:val="18"/>
        </w:rPr>
      </w:pPr>
      <w:r w:rsidRPr="00180737">
        <w:rPr>
          <w:b/>
          <w:sz w:val="18"/>
          <w:szCs w:val="18"/>
        </w:rPr>
        <w:t>List all the pesticide products and or devices used for the treatment on the disclosure and the rate of application or concentration.</w:t>
      </w:r>
    </w:p>
    <w:p w14:paraId="45AF0590" w14:textId="77777777" w:rsidR="004B25A4" w:rsidRPr="00180737" w:rsidRDefault="004B25A4" w:rsidP="004B25A4">
      <w:pPr>
        <w:pStyle w:val="ListParagraph"/>
        <w:numPr>
          <w:ilvl w:val="0"/>
          <w:numId w:val="6"/>
        </w:numPr>
        <w:rPr>
          <w:sz w:val="18"/>
          <w:szCs w:val="18"/>
        </w:rPr>
      </w:pPr>
      <w:r w:rsidRPr="00180737">
        <w:rPr>
          <w:sz w:val="18"/>
          <w:szCs w:val="18"/>
        </w:rPr>
        <w:t xml:space="preserve">Full Treatment on this form is defined for </w:t>
      </w:r>
      <w:r w:rsidRPr="00180737">
        <w:rPr>
          <w:b/>
          <w:sz w:val="18"/>
          <w:szCs w:val="18"/>
        </w:rPr>
        <w:t>STRUCTURAL FUMIGATION ONLY</w:t>
      </w:r>
      <w:r w:rsidRPr="00180737">
        <w:rPr>
          <w:sz w:val="18"/>
          <w:szCs w:val="18"/>
        </w:rPr>
        <w:t xml:space="preserve">. All other treatments on a pre-existing structure are classified as either </w:t>
      </w:r>
      <w:r w:rsidRPr="00180737">
        <w:rPr>
          <w:b/>
          <w:sz w:val="18"/>
          <w:szCs w:val="18"/>
        </w:rPr>
        <w:t>PARTIAL</w:t>
      </w:r>
      <w:r w:rsidRPr="00180737">
        <w:rPr>
          <w:sz w:val="18"/>
          <w:szCs w:val="18"/>
        </w:rPr>
        <w:t xml:space="preserve"> or </w:t>
      </w:r>
      <w:r w:rsidRPr="00180737">
        <w:rPr>
          <w:b/>
          <w:sz w:val="18"/>
          <w:szCs w:val="18"/>
        </w:rPr>
        <w:t>SPOT</w:t>
      </w:r>
      <w:r w:rsidRPr="00180737">
        <w:rPr>
          <w:sz w:val="18"/>
          <w:szCs w:val="18"/>
        </w:rPr>
        <w:t xml:space="preserve"> (see the definitions above). Notation of a Full Treatment can only be noted on a Pre-Construction Treatment Disclosure Form.</w:t>
      </w:r>
    </w:p>
    <w:p w14:paraId="66754704" w14:textId="77777777" w:rsidR="004B25A4" w:rsidRPr="00180737" w:rsidRDefault="004B25A4" w:rsidP="004B25A4">
      <w:pPr>
        <w:pStyle w:val="ListParagraph"/>
        <w:numPr>
          <w:ilvl w:val="0"/>
          <w:numId w:val="6"/>
        </w:numPr>
        <w:rPr>
          <w:sz w:val="18"/>
          <w:szCs w:val="18"/>
        </w:rPr>
      </w:pPr>
      <w:r w:rsidRPr="00180737">
        <w:rPr>
          <w:sz w:val="18"/>
          <w:szCs w:val="18"/>
        </w:rPr>
        <w:t xml:space="preserve">If construction of the structure or other environmental conditions result in a change of how the structure is to be treated as per initially disclosed, an amended graph </w:t>
      </w:r>
      <w:r w:rsidRPr="00180737">
        <w:rPr>
          <w:b/>
          <w:sz w:val="18"/>
          <w:szCs w:val="18"/>
          <w:u w:val="single"/>
        </w:rPr>
        <w:t>MUST</w:t>
      </w:r>
      <w:r w:rsidRPr="00180737">
        <w:rPr>
          <w:sz w:val="18"/>
          <w:szCs w:val="18"/>
        </w:rPr>
        <w:t xml:space="preserve"> be provided. In addition, if the product(s) have changed a new full label must be given to the customer.</w:t>
      </w:r>
    </w:p>
    <w:p w14:paraId="3C325F43" w14:textId="77777777" w:rsidR="004B25A4" w:rsidRPr="004B25A4" w:rsidRDefault="004B25A4" w:rsidP="00181AF8">
      <w:pPr>
        <w:pStyle w:val="ListParagraph"/>
        <w:numPr>
          <w:ilvl w:val="0"/>
          <w:numId w:val="6"/>
        </w:numPr>
        <w:rPr>
          <w:sz w:val="18"/>
          <w:szCs w:val="18"/>
        </w:rPr>
      </w:pPr>
      <w:r>
        <w:rPr>
          <w:sz w:val="18"/>
          <w:szCs w:val="18"/>
        </w:rPr>
        <w:t xml:space="preserve">Make notation of application limitations, </w:t>
      </w:r>
      <w:r w:rsidR="005B177A">
        <w:rPr>
          <w:sz w:val="18"/>
          <w:szCs w:val="18"/>
        </w:rPr>
        <w:t>structural impediments, soil conditions, etc. which would alter your treatment of the entire perimeter of the structure, etc.</w:t>
      </w:r>
    </w:p>
    <w:p w14:paraId="737D5C03" w14:textId="77777777" w:rsidR="004B25A4" w:rsidRDefault="00181AF8" w:rsidP="00051842">
      <w:pPr>
        <w:pStyle w:val="ListParagraph"/>
        <w:numPr>
          <w:ilvl w:val="0"/>
          <w:numId w:val="6"/>
        </w:numPr>
        <w:rPr>
          <w:sz w:val="18"/>
          <w:szCs w:val="18"/>
        </w:rPr>
      </w:pPr>
      <w:r w:rsidRPr="00180737">
        <w:rPr>
          <w:b/>
          <w:sz w:val="18"/>
          <w:szCs w:val="18"/>
          <w:u w:val="single"/>
        </w:rPr>
        <w:t>THIS IS NOT YOUR USE RECORD</w:t>
      </w:r>
      <w:r w:rsidRPr="00180737">
        <w:rPr>
          <w:sz w:val="18"/>
          <w:szCs w:val="18"/>
        </w:rPr>
        <w:t>. A copy of the pesticide or device use record may be kept in a hardcopy or digital format.</w:t>
      </w:r>
    </w:p>
    <w:p w14:paraId="2B3FD4A7" w14:textId="77777777" w:rsidR="002A452B" w:rsidRPr="007D2F25" w:rsidRDefault="002A452B" w:rsidP="002A452B">
      <w:pPr>
        <w:pStyle w:val="ListParagraph"/>
        <w:numPr>
          <w:ilvl w:val="0"/>
          <w:numId w:val="6"/>
        </w:numPr>
        <w:rPr>
          <w:b/>
          <w:sz w:val="18"/>
          <w:szCs w:val="18"/>
        </w:rPr>
      </w:pPr>
      <w:r w:rsidRPr="007D2F25">
        <w:rPr>
          <w:b/>
          <w:sz w:val="18"/>
          <w:szCs w:val="18"/>
        </w:rPr>
        <w:t>FOR A RE-TREATMENT OF A PROPERTY FOR AN EXISTING CUSTOMER:</w:t>
      </w:r>
    </w:p>
    <w:p w14:paraId="4ACDE45B" w14:textId="77777777" w:rsidR="002A452B" w:rsidRPr="007D2F25" w:rsidRDefault="002A452B" w:rsidP="002A452B">
      <w:pPr>
        <w:pStyle w:val="ListParagraph"/>
        <w:numPr>
          <w:ilvl w:val="1"/>
          <w:numId w:val="6"/>
        </w:numPr>
        <w:rPr>
          <w:sz w:val="18"/>
          <w:szCs w:val="18"/>
        </w:rPr>
      </w:pPr>
      <w:r w:rsidRPr="007D2F25">
        <w:rPr>
          <w:sz w:val="18"/>
          <w:szCs w:val="18"/>
        </w:rPr>
        <w:t>The pest control business must provide the following before conducting the re-treatment:</w:t>
      </w:r>
    </w:p>
    <w:p w14:paraId="57BE6128" w14:textId="77777777" w:rsidR="002A452B" w:rsidRPr="007D2F25" w:rsidRDefault="002A452B" w:rsidP="002A452B">
      <w:pPr>
        <w:pStyle w:val="ListParagraph"/>
        <w:numPr>
          <w:ilvl w:val="2"/>
          <w:numId w:val="9"/>
        </w:numPr>
        <w:rPr>
          <w:sz w:val="18"/>
          <w:szCs w:val="18"/>
        </w:rPr>
      </w:pPr>
      <w:r>
        <w:rPr>
          <w:sz w:val="18"/>
          <w:szCs w:val="18"/>
        </w:rPr>
        <w:t xml:space="preserve">  T</w:t>
      </w:r>
      <w:r w:rsidRPr="007D2F25">
        <w:rPr>
          <w:sz w:val="18"/>
          <w:szCs w:val="18"/>
        </w:rPr>
        <w:t>he label of the pesticide to be used;</w:t>
      </w:r>
    </w:p>
    <w:p w14:paraId="3DA21D2A" w14:textId="77777777" w:rsidR="002A452B" w:rsidRPr="007D2F25" w:rsidRDefault="002A452B" w:rsidP="002A452B">
      <w:pPr>
        <w:pStyle w:val="ListParagraph"/>
        <w:numPr>
          <w:ilvl w:val="2"/>
          <w:numId w:val="9"/>
        </w:numPr>
        <w:rPr>
          <w:sz w:val="18"/>
          <w:szCs w:val="18"/>
        </w:rPr>
      </w:pPr>
      <w:r>
        <w:rPr>
          <w:sz w:val="18"/>
          <w:szCs w:val="18"/>
        </w:rPr>
        <w:t xml:space="preserve"> A</w:t>
      </w:r>
      <w:r w:rsidRPr="007D2F25">
        <w:rPr>
          <w:sz w:val="18"/>
          <w:szCs w:val="18"/>
        </w:rPr>
        <w:t xml:space="preserve"> diagram or updated diagram of the structure showing areas to be treated; and</w:t>
      </w:r>
    </w:p>
    <w:p w14:paraId="0F45A1BD" w14:textId="77777777" w:rsidR="002A452B" w:rsidRPr="002A452B" w:rsidRDefault="002A452B" w:rsidP="002A452B">
      <w:pPr>
        <w:pStyle w:val="ListParagraph"/>
        <w:numPr>
          <w:ilvl w:val="2"/>
          <w:numId w:val="9"/>
        </w:numPr>
        <w:rPr>
          <w:sz w:val="18"/>
          <w:szCs w:val="18"/>
        </w:rPr>
      </w:pPr>
      <w:r>
        <w:rPr>
          <w:sz w:val="18"/>
          <w:szCs w:val="18"/>
        </w:rPr>
        <w:t xml:space="preserve"> A</w:t>
      </w:r>
      <w:r w:rsidRPr="007D2F25">
        <w:rPr>
          <w:sz w:val="18"/>
          <w:szCs w:val="18"/>
        </w:rPr>
        <w:t xml:space="preserve"> consumer information sheet des</w:t>
      </w:r>
      <w:r>
        <w:rPr>
          <w:sz w:val="18"/>
          <w:szCs w:val="18"/>
        </w:rPr>
        <w:t>cribed in §7.147, of this title.</w:t>
      </w:r>
    </w:p>
    <w:sectPr w:rsidR="002A452B" w:rsidRPr="002A452B" w:rsidSect="0024765B">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7F7BD" w14:textId="77777777" w:rsidR="00966021" w:rsidRDefault="00966021" w:rsidP="00037D55">
      <w:pPr>
        <w:spacing w:before="0" w:after="0"/>
      </w:pPr>
      <w:r>
        <w:separator/>
      </w:r>
    </w:p>
  </w:endnote>
  <w:endnote w:type="continuationSeparator" w:id="0">
    <w:p w14:paraId="71E8D036" w14:textId="77777777" w:rsidR="00966021" w:rsidRDefault="00966021"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C8CD" w14:textId="77777777" w:rsidR="00037D55" w:rsidRDefault="006749BF" w:rsidP="0024765B">
    <w:pPr>
      <w:pStyle w:val="Footer"/>
      <w:jc w:val="right"/>
    </w:pPr>
    <w:r>
      <w:t xml:space="preserve">Post-Construction Treatment Disclosure Document                 </w:t>
    </w:r>
    <w:r w:rsidR="00A07C87">
      <w:t xml:space="preserve">                                </w:t>
    </w:r>
    <w:r>
      <w:t xml:space="preserve">                                                                              </w:t>
    </w:r>
    <w:sdt>
      <w:sdtPr>
        <w:id w:val="-1468726246"/>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C90E86">
          <w:rPr>
            <w:noProof/>
          </w:rPr>
          <w:t>1</w:t>
        </w:r>
        <w:r>
          <w:rPr>
            <w:noProof/>
          </w:rPr>
          <w:fldChar w:fldCharType="end"/>
        </w:r>
        <w:r w:rsidR="007109D8">
          <w:rPr>
            <w:noProof/>
          </w:rPr>
          <w:t xml:space="preserve"> of 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77711" w14:textId="77777777" w:rsidR="00966021" w:rsidRDefault="00966021" w:rsidP="00037D55">
      <w:pPr>
        <w:spacing w:before="0" w:after="0"/>
      </w:pPr>
      <w:r>
        <w:separator/>
      </w:r>
    </w:p>
  </w:footnote>
  <w:footnote w:type="continuationSeparator" w:id="0">
    <w:p w14:paraId="1D7F5809" w14:textId="77777777" w:rsidR="00966021" w:rsidRDefault="00966021"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E4E6" w14:textId="16292477" w:rsidR="00DF31D2" w:rsidRPr="00365061" w:rsidRDefault="00051842" w:rsidP="00DF31D2">
    <w:pPr>
      <w:pStyle w:val="Companyname"/>
      <w:jc w:val="center"/>
    </w:pPr>
    <w:r>
      <w:t xml:space="preserve">Texas Department of Agriculture </w:t>
    </w:r>
    <w:r w:rsidR="00B0264B">
      <w:t xml:space="preserve">WDI </w:t>
    </w:r>
    <w:r w:rsidR="004914CA">
      <w:t>Post-Construction Treatment Disclosure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115C1"/>
    <w:multiLevelType w:val="hybridMultilevel"/>
    <w:tmpl w:val="B6BCB7D4"/>
    <w:lvl w:ilvl="0" w:tplc="3F74C21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02C09"/>
    <w:multiLevelType w:val="hybridMultilevel"/>
    <w:tmpl w:val="2154FD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06A83"/>
    <w:multiLevelType w:val="hybridMultilevel"/>
    <w:tmpl w:val="C3867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C3C38"/>
    <w:multiLevelType w:val="hybridMultilevel"/>
    <w:tmpl w:val="EDEE5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07E1C"/>
    <w:multiLevelType w:val="hybridMultilevel"/>
    <w:tmpl w:val="A910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90542"/>
    <w:multiLevelType w:val="hybridMultilevel"/>
    <w:tmpl w:val="962697EE"/>
    <w:lvl w:ilvl="0" w:tplc="7B4807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573C2"/>
    <w:multiLevelType w:val="hybridMultilevel"/>
    <w:tmpl w:val="B2FA8D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3"/>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4CA"/>
    <w:rsid w:val="000255A3"/>
    <w:rsid w:val="00035AA4"/>
    <w:rsid w:val="00037D55"/>
    <w:rsid w:val="000516A1"/>
    <w:rsid w:val="00051842"/>
    <w:rsid w:val="00075ECF"/>
    <w:rsid w:val="0007770E"/>
    <w:rsid w:val="000853BC"/>
    <w:rsid w:val="000C5A46"/>
    <w:rsid w:val="000D71DD"/>
    <w:rsid w:val="000E43A5"/>
    <w:rsid w:val="000F0378"/>
    <w:rsid w:val="000F6B6D"/>
    <w:rsid w:val="00114FAC"/>
    <w:rsid w:val="00115D31"/>
    <w:rsid w:val="0012566B"/>
    <w:rsid w:val="00136129"/>
    <w:rsid w:val="0014076C"/>
    <w:rsid w:val="00146B76"/>
    <w:rsid w:val="00147A54"/>
    <w:rsid w:val="001638D4"/>
    <w:rsid w:val="00180737"/>
    <w:rsid w:val="00181AF8"/>
    <w:rsid w:val="00183C37"/>
    <w:rsid w:val="001A24F2"/>
    <w:rsid w:val="001D2CC9"/>
    <w:rsid w:val="001F3581"/>
    <w:rsid w:val="00201D1A"/>
    <w:rsid w:val="00234C76"/>
    <w:rsid w:val="00245CB4"/>
    <w:rsid w:val="0024765B"/>
    <w:rsid w:val="00276A6F"/>
    <w:rsid w:val="00291A45"/>
    <w:rsid w:val="002A452B"/>
    <w:rsid w:val="002B39F6"/>
    <w:rsid w:val="003061BA"/>
    <w:rsid w:val="00333A06"/>
    <w:rsid w:val="00336449"/>
    <w:rsid w:val="0036119B"/>
    <w:rsid w:val="00365061"/>
    <w:rsid w:val="00374F55"/>
    <w:rsid w:val="003829AA"/>
    <w:rsid w:val="00386B78"/>
    <w:rsid w:val="003A0571"/>
    <w:rsid w:val="0041008A"/>
    <w:rsid w:val="00464444"/>
    <w:rsid w:val="004914CA"/>
    <w:rsid w:val="004B25A4"/>
    <w:rsid w:val="004D4E47"/>
    <w:rsid w:val="00500155"/>
    <w:rsid w:val="00516A0F"/>
    <w:rsid w:val="00531256"/>
    <w:rsid w:val="00547D99"/>
    <w:rsid w:val="00562A56"/>
    <w:rsid w:val="00566F1F"/>
    <w:rsid w:val="00592652"/>
    <w:rsid w:val="005A3B49"/>
    <w:rsid w:val="005B177A"/>
    <w:rsid w:val="005C669E"/>
    <w:rsid w:val="005E3FE3"/>
    <w:rsid w:val="005F753C"/>
    <w:rsid w:val="0060216F"/>
    <w:rsid w:val="00625761"/>
    <w:rsid w:val="006410C2"/>
    <w:rsid w:val="006749BF"/>
    <w:rsid w:val="00675772"/>
    <w:rsid w:val="006815B9"/>
    <w:rsid w:val="006A0DEF"/>
    <w:rsid w:val="006B253D"/>
    <w:rsid w:val="006C3597"/>
    <w:rsid w:val="006C5CCB"/>
    <w:rsid w:val="006E7935"/>
    <w:rsid w:val="006F1A72"/>
    <w:rsid w:val="007109D8"/>
    <w:rsid w:val="00774232"/>
    <w:rsid w:val="0079152D"/>
    <w:rsid w:val="007A4431"/>
    <w:rsid w:val="007B5567"/>
    <w:rsid w:val="007B6A52"/>
    <w:rsid w:val="007D4B12"/>
    <w:rsid w:val="007D675A"/>
    <w:rsid w:val="007E3E45"/>
    <w:rsid w:val="007F2C82"/>
    <w:rsid w:val="008036DF"/>
    <w:rsid w:val="0080619B"/>
    <w:rsid w:val="008123E7"/>
    <w:rsid w:val="00825590"/>
    <w:rsid w:val="0084294D"/>
    <w:rsid w:val="00851E78"/>
    <w:rsid w:val="00857B5E"/>
    <w:rsid w:val="0087764C"/>
    <w:rsid w:val="00886EC3"/>
    <w:rsid w:val="008D03D8"/>
    <w:rsid w:val="008D0916"/>
    <w:rsid w:val="008E6704"/>
    <w:rsid w:val="008F2537"/>
    <w:rsid w:val="0091249C"/>
    <w:rsid w:val="009330CA"/>
    <w:rsid w:val="00942365"/>
    <w:rsid w:val="00952984"/>
    <w:rsid w:val="00966021"/>
    <w:rsid w:val="0099370D"/>
    <w:rsid w:val="009F0219"/>
    <w:rsid w:val="00A01E8A"/>
    <w:rsid w:val="00A07C87"/>
    <w:rsid w:val="00A163E5"/>
    <w:rsid w:val="00A359F5"/>
    <w:rsid w:val="00A447BC"/>
    <w:rsid w:val="00A463B7"/>
    <w:rsid w:val="00A81673"/>
    <w:rsid w:val="00A910CD"/>
    <w:rsid w:val="00AD5C24"/>
    <w:rsid w:val="00B0264B"/>
    <w:rsid w:val="00B118C4"/>
    <w:rsid w:val="00B22406"/>
    <w:rsid w:val="00B475DD"/>
    <w:rsid w:val="00B70532"/>
    <w:rsid w:val="00BB2CC8"/>
    <w:rsid w:val="00BB2F85"/>
    <w:rsid w:val="00BB4CDA"/>
    <w:rsid w:val="00BD0958"/>
    <w:rsid w:val="00C22FD2"/>
    <w:rsid w:val="00C41450"/>
    <w:rsid w:val="00C66084"/>
    <w:rsid w:val="00C76253"/>
    <w:rsid w:val="00C90E86"/>
    <w:rsid w:val="00C933B3"/>
    <w:rsid w:val="00C9625B"/>
    <w:rsid w:val="00CC4A82"/>
    <w:rsid w:val="00CE26EA"/>
    <w:rsid w:val="00CF22EC"/>
    <w:rsid w:val="00CF467A"/>
    <w:rsid w:val="00D03F85"/>
    <w:rsid w:val="00D17CF6"/>
    <w:rsid w:val="00D32F04"/>
    <w:rsid w:val="00D429F5"/>
    <w:rsid w:val="00D57E96"/>
    <w:rsid w:val="00D834D4"/>
    <w:rsid w:val="00D9073A"/>
    <w:rsid w:val="00D90B93"/>
    <w:rsid w:val="00DB0C0F"/>
    <w:rsid w:val="00DB4F41"/>
    <w:rsid w:val="00DB7B5C"/>
    <w:rsid w:val="00DC2EEE"/>
    <w:rsid w:val="00DE106F"/>
    <w:rsid w:val="00DF31D2"/>
    <w:rsid w:val="00E0070B"/>
    <w:rsid w:val="00E2302E"/>
    <w:rsid w:val="00E23B31"/>
    <w:rsid w:val="00E23F93"/>
    <w:rsid w:val="00E25F48"/>
    <w:rsid w:val="00E414E6"/>
    <w:rsid w:val="00E4626A"/>
    <w:rsid w:val="00E52EF8"/>
    <w:rsid w:val="00EA68A2"/>
    <w:rsid w:val="00ED65E5"/>
    <w:rsid w:val="00F0505B"/>
    <w:rsid w:val="00F06F66"/>
    <w:rsid w:val="00F4375E"/>
    <w:rsid w:val="00F8089E"/>
    <w:rsid w:val="00F87EAA"/>
    <w:rsid w:val="00FD39FD"/>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AAE2E2"/>
  <w15:docId w15:val="{5ABBAA08-BA24-4D4A-9DCE-1DBF7D3C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933B3"/>
    <w:pPr>
      <w:spacing w:before="0" w:after="200" w:line="276" w:lineRule="auto"/>
      <w:ind w:left="720"/>
      <w:contextualSpacing/>
    </w:pPr>
    <w:rPr>
      <w:rFonts w:asciiTheme="majorHAnsi" w:eastAsiaTheme="majorEastAsia" w:hAnsiTheme="majorHAnsi" w:cstheme="majorBidi"/>
      <w:sz w:val="22"/>
    </w:rPr>
  </w:style>
  <w:style w:type="paragraph" w:customStyle="1" w:styleId="Default">
    <w:name w:val="Default"/>
    <w:rsid w:val="00333A0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nsier\AppData\Roaming\Microsoft\Templates\Job_description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2009-05-30T21:30:19+00:00</AssetStart>
    <PublishStatusLookup xmlns="4873beb7-5857-4685-be1f-d57550cc96cc">
      <Value>270691</Value>
      <Value>1303395</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Job description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TP010357164</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475</BugNumber>
    <CrawlForDependencies xmlns="4873beb7-5857-4685-be1f-d57550cc96cc">false</CrawlForDependencies>
    <LastHandOff xmlns="4873beb7-5857-4685-be1f-d57550cc96cc" xsi:nil="true"/>
    <Milestone xmlns="4873beb7-5857-4685-be1f-d57550cc96cc" xsi:nil="true"/>
    <UANotes xmlns="4873beb7-5857-4685-be1f-d57550cc96cc">O14 beta2</UANotes>
    <PrimaryImageGen xmlns="4873beb7-5857-4685-be1f-d57550cc96cc">true</PrimaryImageGen>
    <TPFriendlyName xmlns="4873beb7-5857-4685-be1f-d57550cc96cc">Job description form</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144154</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A19EB-834B-4259-A265-F8D27A155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F1CD21-8BE3-4FA9-B975-EE4105A76E01}">
  <ds:schemaRefs>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4873beb7-5857-4685-be1f-d57550cc96cc"/>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4.xml><?xml version="1.0" encoding="utf-8"?>
<ds:datastoreItem xmlns:ds="http://schemas.openxmlformats.org/officeDocument/2006/customXml" ds:itemID="{83B152EA-AEE6-42C0-B70E-7624B313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Job_description_form</Template>
  <TotalTime>1448</TotalTime>
  <Pages>3</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Microsoft</Company>
  <LinksUpToDate>false</LinksUpToDate>
  <CharactersWithSpaces>10704</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Suzanne Transier</dc:creator>
  <cp:lastModifiedBy>Allison Cuellar</cp:lastModifiedBy>
  <cp:revision>4</cp:revision>
  <cp:lastPrinted>2019-10-16T16:08:00Z</cp:lastPrinted>
  <dcterms:created xsi:type="dcterms:W3CDTF">2019-08-22T20:28:00Z</dcterms:created>
  <dcterms:modified xsi:type="dcterms:W3CDTF">2019-10-16T18:23:00Z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79;#tpl120;#448;#zwd140;#95;#zwd120</vt:lpwstr>
  </property>
  <property fmtid="{D5CDD505-2E9C-101B-9397-08002B2CF9AE}" pid="8" name="PolicheckCounter">
    <vt:lpwstr>0</vt:lpwstr>
  </property>
  <property fmtid="{D5CDD505-2E9C-101B-9397-08002B2CF9AE}" pid="9" name="APTrustLevel">
    <vt:r8>1</vt:r8>
  </property>
</Properties>
</file>