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71C8" w14:textId="77777777" w:rsidR="00F552D3" w:rsidRPr="007F7E6F" w:rsidRDefault="00F552D3" w:rsidP="00F552D3">
      <w:pPr>
        <w:rPr>
          <w:rFonts w:ascii="Arial" w:hAnsi="Arial" w:cs="Arial"/>
          <w:b/>
        </w:rPr>
      </w:pPr>
    </w:p>
    <w:p w14:paraId="730AE9AF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6EF4" wp14:editId="3DDB4462">
                <wp:simplePos x="0" y="0"/>
                <wp:positionH relativeFrom="column">
                  <wp:posOffset>4876800</wp:posOffset>
                </wp:positionH>
                <wp:positionV relativeFrom="paragraph">
                  <wp:posOffset>-104140</wp:posOffset>
                </wp:positionV>
                <wp:extent cx="1541145" cy="4000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EAC5" w14:textId="77777777" w:rsidR="00F552D3" w:rsidRPr="002466DE" w:rsidRDefault="00F552D3" w:rsidP="00F55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709-OSSF</w:t>
                            </w:r>
                          </w:p>
                          <w:p w14:paraId="5EF26B98" w14:textId="77777777" w:rsidR="00F552D3" w:rsidRDefault="00F552D3" w:rsidP="00F5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-8.2pt;width:121.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">
                <v:textbox>
                  <w:txbxContent>
                    <w:p w14:paraId="4A23EAC5" w14:textId="77777777" w:rsidR="00F552D3" w:rsidRPr="002466DE" w:rsidRDefault="00F552D3" w:rsidP="00F552D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709-OSSF</w:t>
                      </w:r>
                    </w:p>
                    <w:p w14:paraId="5EF26B98" w14:textId="77777777" w:rsidR="00F552D3" w:rsidRDefault="00F552D3" w:rsidP="00F552D3"/>
                  </w:txbxContent>
                </v:textbox>
              </v:shape>
            </w:pict>
          </mc:Fallback>
        </mc:AlternateContent>
      </w:r>
    </w:p>
    <w:p w14:paraId="04B3CB4D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14:paraId="008AEBAB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14:paraId="6C7FB66A" w14:textId="77777777" w:rsidR="00F552D3" w:rsidRPr="007F7E6F" w:rsidRDefault="00F552D3" w:rsidP="00F55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(Group Contract)</w:t>
      </w:r>
    </w:p>
    <w:p w14:paraId="7A8602A8" w14:textId="77777777" w:rsidR="00F552D3" w:rsidRPr="007F7E6F" w:rsidRDefault="00F552D3" w:rsidP="00F552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20E00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Grant Recipient: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ab/>
        <w:t xml:space="preserve"> TXCDBG Contract No: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423FC6F6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3C0915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proofErr w:type="gramStart"/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 xml:space="preserve"> day</w:t>
      </w:r>
      <w:proofErr w:type="gramEnd"/>
      <w:r w:rsidRPr="00F552D3">
        <w:rPr>
          <w:rFonts w:ascii="Arial" w:eastAsia="Times New Roman" w:hAnsi="Arial" w:cs="Arial"/>
        </w:rPr>
        <w:t xml:space="preserve">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>.</w:t>
      </w:r>
    </w:p>
    <w:p w14:paraId="2D950D3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4A283FC2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Contract was entered into on the </w:t>
      </w:r>
      <w:r w:rsidRPr="00F552D3">
        <w:rPr>
          <w:rFonts w:ascii="Arial" w:eastAsia="Times New Roman" w:hAnsi="Arial" w:cs="Arial"/>
          <w:u w:val="single"/>
        </w:rPr>
        <w:tab/>
      </w:r>
      <w:proofErr w:type="gramStart"/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 day</w:t>
      </w:r>
      <w:proofErr w:type="gramEnd"/>
      <w:r w:rsidRPr="00F552D3">
        <w:rPr>
          <w:rFonts w:ascii="Arial" w:eastAsia="Times New Roman" w:hAnsi="Arial" w:cs="Arial"/>
        </w:rPr>
        <w:t xml:space="preserve">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between the city/county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and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for the construction</w:t>
      </w:r>
      <w:r w:rsidR="002257AA" w:rsidRPr="007B7028">
        <w:rPr>
          <w:rFonts w:ascii="Arial" w:eastAsia="Times New Roman" w:hAnsi="Arial" w:cs="Arial"/>
          <w:color w:val="0000FF"/>
        </w:rPr>
        <w:t>/replacement</w:t>
      </w:r>
      <w:r w:rsidRPr="007B7028">
        <w:rPr>
          <w:rFonts w:ascii="Arial" w:eastAsia="Times New Roman" w:hAnsi="Arial" w:cs="Arial"/>
          <w:color w:val="0000FF"/>
        </w:rPr>
        <w:t xml:space="preserve"> </w:t>
      </w:r>
      <w:r w:rsidRPr="00F552D3">
        <w:rPr>
          <w:rFonts w:ascii="Arial" w:eastAsia="Times New Roman" w:hAnsi="Arial" w:cs="Arial"/>
        </w:rPr>
        <w:t xml:space="preserve">of </w:t>
      </w:r>
      <w:r w:rsidR="002257AA">
        <w:rPr>
          <w:rFonts w:ascii="Arial" w:eastAsia="Times New Roman" w:hAnsi="Arial" w:cs="Arial"/>
        </w:rPr>
        <w:t xml:space="preserve"> </w:t>
      </w:r>
      <w:r w:rsidR="002257AA" w:rsidRPr="007B7028">
        <w:rPr>
          <w:rFonts w:ascii="Arial" w:eastAsia="Times New Roman" w:hAnsi="Arial" w:cs="Arial"/>
          <w:color w:val="0000FF"/>
        </w:rPr>
        <w:t xml:space="preserve">(QTY) On-Site Sewer Facilities at the following locations: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0522D457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438BF6F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This is to further certify that:</w:t>
      </w:r>
    </w:p>
    <w:p w14:paraId="3014D726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A8E8DC5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1. The work has been completed in accordance with the plans and specifications and all addenda, change orders and supplemental agreements thereto, with the following exceptions: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39E1848D" w14:textId="77777777" w:rsidR="00F552D3" w:rsidRPr="00F552D3" w:rsidRDefault="00F552D3" w:rsidP="00F552D3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1BA6E1BA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2. </w:t>
      </w:r>
      <w:r w:rsidR="00F02211">
        <w:rPr>
          <w:rFonts w:ascii="Arial" w:eastAsia="Times New Roman" w:hAnsi="Arial" w:cs="Arial"/>
        </w:rPr>
        <w:t xml:space="preserve"> </w:t>
      </w:r>
      <w:r w:rsidR="00F02211" w:rsidRPr="00F552D3">
        <w:rPr>
          <w:rFonts w:ascii="Arial" w:eastAsia="Times New Roman" w:hAnsi="Arial" w:cs="Arial"/>
        </w:rPr>
        <w:t xml:space="preserve">The sum of $ </w:t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14:paraId="6C2E6181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4A5F6FE6" w14:textId="37D0ACA0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3.  </w:t>
      </w:r>
      <w:r w:rsidR="00F02211" w:rsidRPr="00F552D3">
        <w:rPr>
          <w:rFonts w:ascii="Arial" w:eastAsia="Times New Roman" w:hAnsi="Arial" w:cs="Arial"/>
        </w:rPr>
        <w:t>The decommissioned sewage system has been rendered inoperable</w:t>
      </w:r>
      <w:r w:rsidR="002257AA" w:rsidRPr="007B7028">
        <w:rPr>
          <w:rFonts w:ascii="Arial" w:eastAsia="Times New Roman" w:hAnsi="Arial" w:cs="Arial"/>
          <w:color w:val="0000FF"/>
        </w:rPr>
        <w:t>/abandoned</w:t>
      </w:r>
      <w:r w:rsidR="00F02211" w:rsidRPr="007B7028">
        <w:rPr>
          <w:rFonts w:ascii="Arial" w:eastAsia="Times New Roman" w:hAnsi="Arial" w:cs="Arial"/>
          <w:color w:val="0000FF"/>
        </w:rPr>
        <w:t xml:space="preserve"> </w:t>
      </w:r>
      <w:r w:rsidR="00733179" w:rsidRPr="007B7028">
        <w:rPr>
          <w:rFonts w:ascii="Arial" w:eastAsia="Times New Roman" w:hAnsi="Arial" w:cs="Arial"/>
          <w:color w:val="0000FF"/>
        </w:rPr>
        <w:t xml:space="preserve">and site has been </w:t>
      </w:r>
      <w:r w:rsidR="00F02211" w:rsidRPr="00F552D3">
        <w:rPr>
          <w:rFonts w:ascii="Arial" w:eastAsia="Times New Roman" w:hAnsi="Arial" w:cs="Arial"/>
        </w:rPr>
        <w:t xml:space="preserve">fully </w:t>
      </w:r>
      <w:proofErr w:type="gramStart"/>
      <w:r w:rsidR="00F02211" w:rsidRPr="00F552D3">
        <w:rPr>
          <w:rFonts w:ascii="Arial" w:eastAsia="Times New Roman" w:hAnsi="Arial" w:cs="Arial"/>
        </w:rPr>
        <w:t xml:space="preserve">mitigated  </w:t>
      </w:r>
      <w:r w:rsidR="00F02211" w:rsidRPr="00F552D3">
        <w:rPr>
          <w:rFonts w:ascii="Arial" w:eastAsia="Times New Roman" w:hAnsi="Arial" w:cs="Arial"/>
          <w:color w:val="000000"/>
        </w:rPr>
        <w:t>in</w:t>
      </w:r>
      <w:proofErr w:type="gramEnd"/>
      <w:r w:rsidR="00F02211" w:rsidRPr="00F552D3">
        <w:rPr>
          <w:rFonts w:ascii="Arial" w:eastAsia="Times New Roman" w:hAnsi="Arial" w:cs="Arial"/>
          <w:color w:val="000000"/>
        </w:rPr>
        <w:t xml:space="preserve"> accordance with Title 30, Chapter 285, Subchapter D of the Texas Administrative Code and any applicable local codes.</w:t>
      </w:r>
    </w:p>
    <w:p w14:paraId="4A54A2E5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BFA0AF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>months from this date, as provided in the Contract.</w:t>
      </w:r>
    </w:p>
    <w:p w14:paraId="3282EB5D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638C158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5. </w:t>
      </w:r>
      <w:r w:rsidRPr="00F552D3">
        <w:rPr>
          <w:rFonts w:ascii="Arial" w:eastAsia="Times New Roman" w:hAnsi="Arial" w:cs="Arial"/>
        </w:rPr>
        <w:tab/>
        <w:t>Amount of Original Contract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02254C7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Cumulative Change Orders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01B1862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Final Amount of Contract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7A83230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Less Previous Payments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3E3523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L</w:t>
      </w:r>
      <w:r>
        <w:rPr>
          <w:rFonts w:ascii="Arial" w:eastAsia="Times New Roman" w:hAnsi="Arial" w:cs="Arial"/>
        </w:rPr>
        <w:t>ess Deductions (from #2 above)</w:t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2D66BFE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FINAL PAYMENT (Balance)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46F9987C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705BA323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6.  The Final Payment in the amount above is now due and payable.</w:t>
      </w:r>
    </w:p>
    <w:p w14:paraId="068E6A9B" w14:textId="77777777" w:rsidR="00F552D3" w:rsidRPr="007F7E6F" w:rsidRDefault="00F552D3" w:rsidP="00F552D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50"/>
        <w:gridCol w:w="3150"/>
      </w:tblGrid>
      <w:tr w:rsidR="00F552D3" w:rsidRPr="007F7E6F" w14:paraId="1E1517D6" w14:textId="77777777" w:rsidTr="00A63667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209C7D9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E6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05C2D29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2567B482" w14:textId="77777777" w:rsidTr="00A63667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2A403CB1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14:paraId="7D6524DE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5F4C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5608A9D2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F552D3" w:rsidRPr="007F7E6F" w14:paraId="0951A5CE" w14:textId="77777777" w:rsidTr="00A63667">
        <w:tc>
          <w:tcPr>
            <w:tcW w:w="3168" w:type="dxa"/>
            <w:tcBorders>
              <w:right w:val="single" w:sz="4" w:space="0" w:color="auto"/>
            </w:tcBorders>
          </w:tcPr>
          <w:p w14:paraId="1684A330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975389C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109A026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522F349F" w14:textId="77777777" w:rsidTr="00A63667">
        <w:tc>
          <w:tcPr>
            <w:tcW w:w="3168" w:type="dxa"/>
            <w:tcBorders>
              <w:right w:val="single" w:sz="4" w:space="0" w:color="auto"/>
            </w:tcBorders>
          </w:tcPr>
          <w:p w14:paraId="1C5274B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253DEF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69D0E0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6E4CCAD5" w14:textId="77777777" w:rsidTr="00A63667">
        <w:trPr>
          <w:trHeight w:val="80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7802A60E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F50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32547D0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3678B9D8" w14:textId="77777777" w:rsidTr="00A63667">
        <w:trPr>
          <w:trHeight w:val="377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130E390E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8250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1F2701B2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507E6571" w14:textId="77777777" w:rsidR="004659DA" w:rsidRDefault="007B7028"/>
    <w:sectPr w:rsidR="004659DA" w:rsidSect="007C2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98F5" w14:textId="77777777" w:rsidR="007C2619" w:rsidRDefault="007C2619" w:rsidP="007C2619">
      <w:pPr>
        <w:spacing w:after="0" w:line="240" w:lineRule="auto"/>
      </w:pPr>
      <w:r>
        <w:separator/>
      </w:r>
    </w:p>
  </w:endnote>
  <w:endnote w:type="continuationSeparator" w:id="0">
    <w:p w14:paraId="1C3EBE7C" w14:textId="77777777" w:rsidR="007C2619" w:rsidRDefault="007C2619" w:rsidP="007C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F8BD" w14:textId="77777777" w:rsidR="007B7028" w:rsidRDefault="007B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303083030"/>
      <w:docPartObj>
        <w:docPartGallery w:val="Page Numbers (Bottom of Page)"/>
        <w:docPartUnique/>
      </w:docPartObj>
    </w:sdtPr>
    <w:sdtContent>
      <w:p w14:paraId="59207A3F" w14:textId="437BE0FA" w:rsidR="007C2619" w:rsidRPr="007B7028" w:rsidRDefault="007B7028" w:rsidP="007B7028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C015E1">
          <w:rPr>
            <w:rFonts w:ascii="Arial" w:eastAsia="Times New Roman" w:hAnsi="Arial" w:cs="Arial"/>
            <w:color w:val="0000FF"/>
            <w:sz w:val="16"/>
            <w:szCs w:val="16"/>
            <w:lang w:eastAsia="x-none"/>
          </w:rPr>
          <w:t>09/01/2019  DRAFT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69BB" w14:textId="77777777" w:rsidR="007B7028" w:rsidRDefault="007B7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30DB" w14:textId="77777777" w:rsidR="007C2619" w:rsidRDefault="007C2619" w:rsidP="007C2619">
      <w:pPr>
        <w:spacing w:after="0" w:line="240" w:lineRule="auto"/>
      </w:pPr>
      <w:r>
        <w:separator/>
      </w:r>
    </w:p>
  </w:footnote>
  <w:footnote w:type="continuationSeparator" w:id="0">
    <w:p w14:paraId="636DB9F7" w14:textId="77777777" w:rsidR="007C2619" w:rsidRDefault="007C2619" w:rsidP="007C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2F34" w14:textId="77777777" w:rsidR="007B7028" w:rsidRDefault="007B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C699" w14:textId="77777777" w:rsidR="007B7028" w:rsidRDefault="007B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50BC" w14:textId="77777777" w:rsidR="007B7028" w:rsidRDefault="007B7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D3"/>
    <w:rsid w:val="00171A7A"/>
    <w:rsid w:val="002257AA"/>
    <w:rsid w:val="0028613F"/>
    <w:rsid w:val="005563EE"/>
    <w:rsid w:val="00637E58"/>
    <w:rsid w:val="00673AAF"/>
    <w:rsid w:val="00733179"/>
    <w:rsid w:val="007763FC"/>
    <w:rsid w:val="007B7028"/>
    <w:rsid w:val="007C2619"/>
    <w:rsid w:val="00843A0E"/>
    <w:rsid w:val="00BE09A1"/>
    <w:rsid w:val="00F02211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16C9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26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3</cp:revision>
  <dcterms:created xsi:type="dcterms:W3CDTF">2019-04-10T20:54:00Z</dcterms:created>
  <dcterms:modified xsi:type="dcterms:W3CDTF">2019-06-14T23:10:00Z</dcterms:modified>
</cp:coreProperties>
</file>